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CF903" w14:textId="77777777" w:rsidR="00DD0A16" w:rsidRPr="00B16B9A" w:rsidRDefault="00DD0A16" w:rsidP="00DD0A16">
      <w:pPr>
        <w:pStyle w:val="DefaultText"/>
        <w:rPr>
          <w:rFonts w:ascii="Arial" w:hAnsi="Arial" w:cs="Arial"/>
        </w:rPr>
      </w:pPr>
    </w:p>
    <w:p w14:paraId="4109AD79" w14:textId="77777777" w:rsidR="00DD0A16" w:rsidRPr="00B16B9A" w:rsidRDefault="00DD0A16" w:rsidP="00DD0A16">
      <w:pPr>
        <w:pStyle w:val="DefaultText"/>
        <w:rPr>
          <w:rFonts w:ascii="Arial" w:hAnsi="Arial" w:cs="Arial"/>
        </w:rPr>
      </w:pPr>
    </w:p>
    <w:p w14:paraId="2B50DC71" w14:textId="77777777" w:rsidR="00DD0A16" w:rsidRPr="00B16B9A" w:rsidRDefault="00DD0A16" w:rsidP="00DD0A16">
      <w:pPr>
        <w:pStyle w:val="DefaultText"/>
        <w:rPr>
          <w:rFonts w:ascii="Arial" w:hAnsi="Arial" w:cs="Arial"/>
        </w:rPr>
      </w:pPr>
    </w:p>
    <w:p w14:paraId="58259A97" w14:textId="77777777" w:rsidR="00DD0A16" w:rsidRPr="00B16B9A" w:rsidRDefault="00DD0A16" w:rsidP="00DD0A16">
      <w:pPr>
        <w:pStyle w:val="DefaultText"/>
        <w:rPr>
          <w:rFonts w:ascii="Arial" w:hAnsi="Arial" w:cs="Arial"/>
        </w:rPr>
      </w:pPr>
    </w:p>
    <w:p w14:paraId="35A86DE5" w14:textId="77777777" w:rsidR="00DD0A16" w:rsidRPr="00B16B9A" w:rsidRDefault="00DD0A16" w:rsidP="00DD0A16">
      <w:pPr>
        <w:pStyle w:val="DefaultText"/>
        <w:rPr>
          <w:rFonts w:ascii="Arial" w:hAnsi="Arial" w:cs="Arial"/>
        </w:rPr>
      </w:pPr>
    </w:p>
    <w:p w14:paraId="198CB845" w14:textId="77777777" w:rsidR="00DD0A16" w:rsidRPr="00B16B9A" w:rsidRDefault="00DD0A16" w:rsidP="00DD0A16">
      <w:pPr>
        <w:pStyle w:val="DefaultText"/>
        <w:rPr>
          <w:rFonts w:ascii="Arial" w:hAnsi="Arial" w:cs="Arial"/>
        </w:rPr>
      </w:pPr>
      <w:r w:rsidRPr="00B16B9A">
        <w:rPr>
          <w:rFonts w:ascii="Arial" w:hAnsi="Arial" w:cs="Arial"/>
        </w:rPr>
        <w:t xml:space="preserve"> </w:t>
      </w:r>
    </w:p>
    <w:p w14:paraId="4685ECE2" w14:textId="77777777" w:rsidR="00DD0A16" w:rsidRPr="00B16B9A" w:rsidRDefault="00DD0A16" w:rsidP="00DD0A16">
      <w:pPr>
        <w:pStyle w:val="DefaultText"/>
        <w:rPr>
          <w:rFonts w:ascii="Arial" w:hAnsi="Arial" w:cs="Arial"/>
        </w:rPr>
      </w:pPr>
    </w:p>
    <w:p w14:paraId="1ADD6E53" w14:textId="77777777" w:rsidR="00DD0A16" w:rsidRPr="00B16B9A" w:rsidRDefault="00DD0A16" w:rsidP="00DD0A16">
      <w:pPr>
        <w:pStyle w:val="DefaultText"/>
        <w:rPr>
          <w:rFonts w:ascii="Arial" w:hAnsi="Arial" w:cs="Arial"/>
        </w:rPr>
      </w:pPr>
    </w:p>
    <w:p w14:paraId="3BDE1FEC" w14:textId="1D3FA70C" w:rsidR="00DD0A16" w:rsidRPr="00B16B9A" w:rsidRDefault="00DD0A16" w:rsidP="00DD0A16">
      <w:pPr>
        <w:pStyle w:val="DefaultText"/>
        <w:jc w:val="center"/>
        <w:rPr>
          <w:rFonts w:ascii="Arial" w:hAnsi="Arial" w:cs="Arial"/>
          <w:b/>
          <w:sz w:val="48"/>
          <w:szCs w:val="48"/>
        </w:rPr>
      </w:pPr>
      <w:r w:rsidRPr="00B16B9A">
        <w:rPr>
          <w:rFonts w:ascii="Arial" w:hAnsi="Arial" w:cs="Arial"/>
          <w:b/>
          <w:sz w:val="48"/>
          <w:szCs w:val="48"/>
        </w:rPr>
        <w:t>George Patterson House</w:t>
      </w:r>
    </w:p>
    <w:p w14:paraId="537B7C4C" w14:textId="77777777" w:rsidR="00DD0A16" w:rsidRPr="00B16B9A" w:rsidRDefault="00DD0A16" w:rsidP="00DD0A16">
      <w:pPr>
        <w:pStyle w:val="DefaultText"/>
        <w:jc w:val="center"/>
        <w:rPr>
          <w:rFonts w:ascii="Arial" w:hAnsi="Arial" w:cs="Arial"/>
          <w:sz w:val="48"/>
          <w:szCs w:val="48"/>
        </w:rPr>
      </w:pPr>
      <w:r w:rsidRPr="00B16B9A">
        <w:rPr>
          <w:rFonts w:ascii="Arial" w:hAnsi="Arial" w:cs="Arial"/>
          <w:b/>
          <w:sz w:val="48"/>
          <w:szCs w:val="48"/>
        </w:rPr>
        <w:t>Collections Policy</w:t>
      </w:r>
    </w:p>
    <w:p w14:paraId="435C481A" w14:textId="77777777" w:rsidR="00DD0A16" w:rsidRPr="00B16B9A" w:rsidRDefault="00DD0A16" w:rsidP="00DD0A16">
      <w:pPr>
        <w:pStyle w:val="DefaultText"/>
        <w:jc w:val="center"/>
        <w:rPr>
          <w:rFonts w:ascii="Arial" w:hAnsi="Arial" w:cs="Arial"/>
          <w:b/>
          <w:sz w:val="36"/>
        </w:rPr>
      </w:pPr>
    </w:p>
    <w:p w14:paraId="5A241BEC" w14:textId="77777777" w:rsidR="00DD0A16" w:rsidRPr="00B16B9A" w:rsidRDefault="00DD0A16" w:rsidP="00DD0A16">
      <w:pPr>
        <w:pStyle w:val="DefaultText"/>
        <w:jc w:val="center"/>
        <w:rPr>
          <w:rFonts w:ascii="Arial" w:hAnsi="Arial" w:cs="Arial"/>
          <w:b/>
          <w:sz w:val="32"/>
          <w:szCs w:val="32"/>
        </w:rPr>
      </w:pPr>
      <w:r w:rsidRPr="00B16B9A">
        <w:rPr>
          <w:rFonts w:ascii="Arial" w:hAnsi="Arial" w:cs="Arial"/>
          <w:b/>
          <w:sz w:val="32"/>
          <w:szCs w:val="32"/>
        </w:rPr>
        <w:t xml:space="preserve">Operated by the </w:t>
      </w:r>
    </w:p>
    <w:p w14:paraId="4646D4C7" w14:textId="746B7994" w:rsidR="00DD0A16" w:rsidRPr="00B16B9A" w:rsidRDefault="00DD0A16" w:rsidP="00DD0A16">
      <w:pPr>
        <w:pStyle w:val="DefaultText"/>
        <w:jc w:val="center"/>
        <w:rPr>
          <w:rFonts w:ascii="Arial" w:hAnsi="Arial" w:cs="Arial"/>
          <w:b/>
          <w:sz w:val="32"/>
          <w:szCs w:val="32"/>
        </w:rPr>
      </w:pPr>
      <w:r w:rsidRPr="00B16B9A">
        <w:rPr>
          <w:rFonts w:ascii="Arial" w:hAnsi="Arial" w:cs="Arial"/>
          <w:b/>
          <w:sz w:val="32"/>
          <w:szCs w:val="32"/>
        </w:rPr>
        <w:t xml:space="preserve">City of Fremont, </w:t>
      </w:r>
    </w:p>
    <w:p w14:paraId="265DAD23" w14:textId="77777777" w:rsidR="00DD0A16" w:rsidRPr="00B16B9A" w:rsidRDefault="00DD0A16" w:rsidP="00DD0A16">
      <w:pPr>
        <w:pStyle w:val="DefaultText"/>
        <w:jc w:val="center"/>
        <w:rPr>
          <w:rFonts w:ascii="Arial" w:hAnsi="Arial" w:cs="Arial"/>
          <w:b/>
          <w:sz w:val="32"/>
          <w:szCs w:val="32"/>
        </w:rPr>
      </w:pPr>
      <w:r w:rsidRPr="00B16B9A">
        <w:rPr>
          <w:rFonts w:ascii="Arial" w:hAnsi="Arial" w:cs="Arial"/>
          <w:b/>
          <w:sz w:val="32"/>
          <w:szCs w:val="32"/>
        </w:rPr>
        <w:t>Recreation Services Division</w:t>
      </w:r>
    </w:p>
    <w:p w14:paraId="23C40BF9" w14:textId="7E25CCBD" w:rsidR="003D3304" w:rsidRPr="00B16B9A" w:rsidRDefault="007771B8" w:rsidP="007771B8">
      <w:pPr>
        <w:pStyle w:val="DefaultText"/>
        <w:ind w:left="2880" w:firstLine="720"/>
        <w:rPr>
          <w:rFonts w:ascii="Arial" w:hAnsi="Arial" w:cs="Arial"/>
          <w:b/>
          <w:color w:val="000000" w:themeColor="text1"/>
          <w:sz w:val="32"/>
          <w:szCs w:val="32"/>
        </w:rPr>
      </w:pPr>
      <w:r w:rsidRPr="00B16B9A">
        <w:rPr>
          <w:rFonts w:ascii="Arial" w:hAnsi="Arial" w:cs="Arial"/>
          <w:b/>
          <w:color w:val="000000" w:themeColor="text1"/>
          <w:sz w:val="32"/>
          <w:szCs w:val="32"/>
        </w:rPr>
        <w:t>Rena Kiehn, House Manager</w:t>
      </w:r>
    </w:p>
    <w:p w14:paraId="3B3517BE" w14:textId="77777777" w:rsidR="00DD0A16" w:rsidRPr="00B16B9A" w:rsidRDefault="00DD0A16" w:rsidP="00DD0A16">
      <w:pPr>
        <w:pStyle w:val="DefaultText"/>
        <w:jc w:val="center"/>
        <w:rPr>
          <w:rFonts w:ascii="Arial" w:hAnsi="Arial" w:cs="Arial"/>
          <w:b/>
          <w:sz w:val="32"/>
          <w:szCs w:val="32"/>
        </w:rPr>
      </w:pPr>
    </w:p>
    <w:p w14:paraId="7123DEAE" w14:textId="20E4D865" w:rsidR="00DD0A16" w:rsidRPr="00B16B9A" w:rsidRDefault="00DD0A16" w:rsidP="00DD0A16">
      <w:pPr>
        <w:pStyle w:val="DefaultText"/>
        <w:jc w:val="center"/>
        <w:rPr>
          <w:rFonts w:ascii="Arial" w:hAnsi="Arial" w:cs="Arial"/>
          <w:b/>
          <w:sz w:val="32"/>
          <w:szCs w:val="32"/>
        </w:rPr>
      </w:pPr>
      <w:r w:rsidRPr="00B16B9A">
        <w:rPr>
          <w:rFonts w:ascii="Arial" w:hAnsi="Arial" w:cs="Arial"/>
          <w:b/>
          <w:sz w:val="32"/>
          <w:szCs w:val="32"/>
        </w:rPr>
        <w:t xml:space="preserve">Supported by the </w:t>
      </w:r>
    </w:p>
    <w:p w14:paraId="14C7B8C6" w14:textId="77777777" w:rsidR="00855BC3" w:rsidRPr="00B16B9A" w:rsidRDefault="00855BC3" w:rsidP="00855BC3">
      <w:pPr>
        <w:pStyle w:val="DefaultText"/>
        <w:jc w:val="center"/>
        <w:rPr>
          <w:rFonts w:ascii="Arial" w:hAnsi="Arial" w:cs="Arial"/>
          <w:sz w:val="32"/>
          <w:szCs w:val="32"/>
        </w:rPr>
      </w:pPr>
      <w:r w:rsidRPr="00B16B9A">
        <w:rPr>
          <w:rFonts w:ascii="Arial" w:hAnsi="Arial" w:cs="Arial"/>
          <w:b/>
          <w:sz w:val="32"/>
          <w:szCs w:val="32"/>
        </w:rPr>
        <w:t>Patterson House Advisory Board</w:t>
      </w:r>
    </w:p>
    <w:p w14:paraId="6077DF25" w14:textId="719267DF" w:rsidR="00855BC3" w:rsidRPr="00B16B9A" w:rsidRDefault="00855BC3" w:rsidP="00DD0A16">
      <w:pPr>
        <w:pStyle w:val="DefaultText"/>
        <w:jc w:val="center"/>
        <w:rPr>
          <w:rFonts w:ascii="Arial" w:hAnsi="Arial" w:cs="Arial"/>
          <w:b/>
          <w:sz w:val="32"/>
          <w:szCs w:val="32"/>
        </w:rPr>
      </w:pPr>
      <w:r w:rsidRPr="00B16B9A">
        <w:rPr>
          <w:rFonts w:ascii="Arial" w:hAnsi="Arial" w:cs="Arial"/>
          <w:b/>
          <w:sz w:val="32"/>
          <w:szCs w:val="32"/>
        </w:rPr>
        <w:t>And the</w:t>
      </w:r>
    </w:p>
    <w:p w14:paraId="09246ABD" w14:textId="2D102C15" w:rsidR="00DD0A16" w:rsidRPr="00B16B9A" w:rsidRDefault="00DD0A16" w:rsidP="00DD0A16">
      <w:pPr>
        <w:pStyle w:val="DefaultText"/>
        <w:jc w:val="center"/>
        <w:rPr>
          <w:rFonts w:ascii="Arial" w:hAnsi="Arial" w:cs="Arial"/>
          <w:b/>
          <w:sz w:val="32"/>
          <w:szCs w:val="32"/>
        </w:rPr>
      </w:pPr>
      <w:r w:rsidRPr="00B16B9A">
        <w:rPr>
          <w:rFonts w:ascii="Arial" w:hAnsi="Arial" w:cs="Arial"/>
          <w:b/>
          <w:sz w:val="32"/>
          <w:szCs w:val="32"/>
        </w:rPr>
        <w:t>Collection Team Volunteers</w:t>
      </w:r>
    </w:p>
    <w:p w14:paraId="2DBBE08A" w14:textId="12B9B902" w:rsidR="00DD0A16" w:rsidRPr="00B16B9A" w:rsidRDefault="00385E8E" w:rsidP="00DD0A16">
      <w:pPr>
        <w:pStyle w:val="DefaultText"/>
        <w:jc w:val="center"/>
        <w:rPr>
          <w:rFonts w:ascii="Arial" w:hAnsi="Arial" w:cs="Arial"/>
          <w:b/>
          <w:sz w:val="32"/>
          <w:szCs w:val="32"/>
        </w:rPr>
      </w:pPr>
      <w:r w:rsidRPr="00B16B9A">
        <w:rPr>
          <w:rFonts w:ascii="Arial" w:hAnsi="Arial" w:cs="Arial"/>
          <w:b/>
          <w:sz w:val="32"/>
          <w:szCs w:val="32"/>
        </w:rPr>
        <w:t>a</w:t>
      </w:r>
      <w:r w:rsidR="00DD0A16" w:rsidRPr="00B16B9A">
        <w:rPr>
          <w:rFonts w:ascii="Arial" w:hAnsi="Arial" w:cs="Arial"/>
          <w:b/>
          <w:sz w:val="32"/>
          <w:szCs w:val="32"/>
        </w:rPr>
        <w:t>nd</w:t>
      </w:r>
      <w:r w:rsidRPr="00B16B9A">
        <w:rPr>
          <w:rFonts w:ascii="Arial" w:hAnsi="Arial" w:cs="Arial"/>
          <w:b/>
          <w:sz w:val="32"/>
          <w:szCs w:val="32"/>
        </w:rPr>
        <w:t xml:space="preserve"> </w:t>
      </w:r>
      <w:r w:rsidR="00DD0A16" w:rsidRPr="00B16B9A">
        <w:rPr>
          <w:rFonts w:ascii="Arial" w:hAnsi="Arial" w:cs="Arial"/>
          <w:b/>
          <w:sz w:val="32"/>
          <w:szCs w:val="32"/>
        </w:rPr>
        <w:t>the</w:t>
      </w:r>
    </w:p>
    <w:p w14:paraId="74B54373" w14:textId="6CC8494E" w:rsidR="00DD0A16" w:rsidRPr="00B16B9A" w:rsidRDefault="00DD0A16" w:rsidP="00DD0A16">
      <w:pPr>
        <w:pStyle w:val="DefaultText"/>
        <w:jc w:val="center"/>
        <w:rPr>
          <w:rFonts w:ascii="Arial" w:hAnsi="Arial" w:cs="Arial"/>
          <w:b/>
          <w:sz w:val="32"/>
          <w:szCs w:val="32"/>
        </w:rPr>
      </w:pPr>
      <w:r w:rsidRPr="00B16B9A">
        <w:rPr>
          <w:rFonts w:ascii="Arial" w:hAnsi="Arial" w:cs="Arial"/>
          <w:b/>
          <w:sz w:val="32"/>
          <w:szCs w:val="32"/>
        </w:rPr>
        <w:t xml:space="preserve">Historic Patterson House Foundation </w:t>
      </w:r>
    </w:p>
    <w:p w14:paraId="72C7DF32" w14:textId="77777777" w:rsidR="00DD0A16" w:rsidRPr="00B16B9A" w:rsidRDefault="00DD0A16" w:rsidP="00DD0A16">
      <w:pPr>
        <w:pStyle w:val="DefaultText"/>
        <w:rPr>
          <w:rFonts w:ascii="Arial" w:hAnsi="Arial" w:cs="Arial"/>
        </w:rPr>
      </w:pP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p>
    <w:p w14:paraId="78CA65F1" w14:textId="77777777" w:rsidR="00DD0A16" w:rsidRPr="00B16B9A" w:rsidRDefault="00DD0A16" w:rsidP="00DD0A16">
      <w:pPr>
        <w:pStyle w:val="DefaultText"/>
        <w:rPr>
          <w:rFonts w:ascii="Arial" w:hAnsi="Arial" w:cs="Arial"/>
        </w:rPr>
      </w:pPr>
      <w:r w:rsidRPr="00B16B9A">
        <w:rPr>
          <w:rFonts w:ascii="Arial" w:hAnsi="Arial" w:cs="Arial"/>
        </w:rPr>
        <w:tab/>
        <w:t xml:space="preserve">       </w:t>
      </w:r>
    </w:p>
    <w:p w14:paraId="07B5B43B" w14:textId="77777777" w:rsidR="00DD0A16" w:rsidRPr="00B16B9A" w:rsidRDefault="00DD0A16" w:rsidP="00DD0A16">
      <w:pPr>
        <w:pStyle w:val="DefaultText"/>
        <w:rPr>
          <w:rFonts w:ascii="Arial" w:hAnsi="Arial" w:cs="Arial"/>
        </w:rPr>
      </w:pPr>
    </w:p>
    <w:p w14:paraId="60D001A4" w14:textId="77777777" w:rsidR="00DD0A16" w:rsidRPr="00B16B9A" w:rsidRDefault="00DD0A16" w:rsidP="00DD0A16">
      <w:pPr>
        <w:pStyle w:val="DefaultText"/>
        <w:rPr>
          <w:rFonts w:ascii="Arial" w:hAnsi="Arial" w:cs="Arial"/>
        </w:rPr>
      </w:pPr>
    </w:p>
    <w:p w14:paraId="26DBD1FD" w14:textId="77777777" w:rsidR="00DD0A16" w:rsidRPr="00B16B9A" w:rsidRDefault="00DD0A16" w:rsidP="00DD0A16">
      <w:pPr>
        <w:pStyle w:val="DefaultText"/>
        <w:rPr>
          <w:rFonts w:ascii="Arial" w:hAnsi="Arial" w:cs="Arial"/>
        </w:rPr>
      </w:pPr>
    </w:p>
    <w:p w14:paraId="5A138F7B" w14:textId="77777777" w:rsidR="00DD0A16" w:rsidRPr="00B16B9A" w:rsidRDefault="00DD0A16" w:rsidP="00DD0A16">
      <w:pPr>
        <w:pStyle w:val="DefaultText"/>
        <w:rPr>
          <w:rFonts w:ascii="Arial" w:hAnsi="Arial" w:cs="Arial"/>
        </w:rPr>
      </w:pPr>
    </w:p>
    <w:p w14:paraId="3B7440D8" w14:textId="77777777" w:rsidR="00DD0A16" w:rsidRPr="00B16B9A" w:rsidRDefault="00DD0A16" w:rsidP="00DD0A16">
      <w:pPr>
        <w:pStyle w:val="DefaultText"/>
        <w:rPr>
          <w:rFonts w:ascii="Arial" w:hAnsi="Arial" w:cs="Arial"/>
        </w:rPr>
      </w:pPr>
    </w:p>
    <w:p w14:paraId="75E86C2B" w14:textId="77777777" w:rsidR="00DD0A16" w:rsidRPr="00B16B9A" w:rsidRDefault="00DD0A16" w:rsidP="00DD0A16">
      <w:pPr>
        <w:pStyle w:val="DefaultText"/>
        <w:rPr>
          <w:rFonts w:ascii="Arial" w:hAnsi="Arial" w:cs="Arial"/>
        </w:rPr>
      </w:pPr>
    </w:p>
    <w:p w14:paraId="708A9552" w14:textId="77777777" w:rsidR="00DD0A16" w:rsidRPr="00B16B9A" w:rsidRDefault="00DD0A16" w:rsidP="00DD0A16">
      <w:pPr>
        <w:pStyle w:val="DefaultText"/>
        <w:rPr>
          <w:rFonts w:ascii="Arial" w:hAnsi="Arial" w:cs="Arial"/>
        </w:rPr>
      </w:pPr>
    </w:p>
    <w:p w14:paraId="0F8F539E" w14:textId="77777777" w:rsidR="00DD0A16" w:rsidRPr="00B16B9A" w:rsidRDefault="00DD0A16" w:rsidP="00DD0A16">
      <w:pPr>
        <w:pStyle w:val="DefaultText"/>
        <w:rPr>
          <w:rFonts w:ascii="Arial" w:hAnsi="Arial" w:cs="Arial"/>
        </w:rPr>
      </w:pPr>
    </w:p>
    <w:p w14:paraId="08878C60" w14:textId="77777777" w:rsidR="00DD0A16" w:rsidRPr="00B16B9A" w:rsidRDefault="00DD0A16" w:rsidP="00DD0A16">
      <w:pPr>
        <w:pStyle w:val="DefaultText"/>
        <w:rPr>
          <w:rFonts w:ascii="Arial" w:hAnsi="Arial" w:cs="Arial"/>
        </w:rPr>
      </w:pPr>
    </w:p>
    <w:p w14:paraId="5320E649" w14:textId="77777777" w:rsidR="00DD0A16" w:rsidRPr="00B16B9A" w:rsidRDefault="00DD0A16" w:rsidP="00DD0A16">
      <w:pPr>
        <w:pStyle w:val="DefaultText"/>
        <w:rPr>
          <w:rFonts w:ascii="Arial" w:hAnsi="Arial" w:cs="Arial"/>
        </w:rPr>
      </w:pPr>
    </w:p>
    <w:p w14:paraId="302F6D31" w14:textId="77777777" w:rsidR="00DD0A16" w:rsidRPr="00B16B9A" w:rsidRDefault="00DD0A16" w:rsidP="00DD0A16">
      <w:pPr>
        <w:pStyle w:val="DefaultText"/>
        <w:rPr>
          <w:rFonts w:ascii="Arial" w:hAnsi="Arial" w:cs="Arial"/>
        </w:rPr>
      </w:pPr>
    </w:p>
    <w:p w14:paraId="267CAF25" w14:textId="77777777" w:rsidR="00DD0A16" w:rsidRPr="00B16B9A" w:rsidRDefault="00DD0A16" w:rsidP="00DD0A16">
      <w:pPr>
        <w:pStyle w:val="DefaultText"/>
        <w:rPr>
          <w:rFonts w:ascii="Arial" w:hAnsi="Arial" w:cs="Arial"/>
        </w:rPr>
      </w:pPr>
    </w:p>
    <w:p w14:paraId="1857D6B7" w14:textId="77777777" w:rsidR="00DD0A16" w:rsidRPr="00B16B9A" w:rsidRDefault="00DD0A16" w:rsidP="00DD0A16">
      <w:pPr>
        <w:pStyle w:val="DefaultText"/>
        <w:rPr>
          <w:rFonts w:ascii="Arial" w:hAnsi="Arial" w:cs="Arial"/>
        </w:rPr>
      </w:pPr>
    </w:p>
    <w:p w14:paraId="7CD4EDC3" w14:textId="77777777" w:rsidR="00DD0A16" w:rsidRPr="00B16B9A" w:rsidRDefault="00DD0A16" w:rsidP="00DD0A16">
      <w:pPr>
        <w:pStyle w:val="DefaultText"/>
        <w:rPr>
          <w:rFonts w:ascii="Arial" w:hAnsi="Arial" w:cs="Arial"/>
        </w:rPr>
      </w:pPr>
    </w:p>
    <w:p w14:paraId="0FB25664" w14:textId="77777777" w:rsidR="00DD0A16" w:rsidRPr="00B16B9A" w:rsidRDefault="00DD0A16" w:rsidP="00DD0A16">
      <w:pPr>
        <w:pStyle w:val="DefaultText"/>
        <w:rPr>
          <w:rFonts w:ascii="Arial" w:hAnsi="Arial" w:cs="Arial"/>
        </w:rPr>
      </w:pPr>
    </w:p>
    <w:p w14:paraId="45630377" w14:textId="534ED791" w:rsidR="00DD0A16" w:rsidRPr="00B16B9A" w:rsidRDefault="00385E8E" w:rsidP="00DD0A16">
      <w:pPr>
        <w:pStyle w:val="DefaultText"/>
        <w:rPr>
          <w:rFonts w:ascii="Arial" w:hAnsi="Arial" w:cs="Arial"/>
        </w:rPr>
      </w:pPr>
      <w:r w:rsidRPr="00B16B9A">
        <w:rPr>
          <w:rFonts w:ascii="Arial" w:hAnsi="Arial" w:cs="Arial"/>
        </w:rPr>
        <w:t>Draft 4.14.2024</w:t>
      </w:r>
    </w:p>
    <w:p w14:paraId="3ECBCD29" w14:textId="7A4DC939" w:rsidR="00DD0A16" w:rsidRPr="00B16B9A" w:rsidRDefault="00DD0A16" w:rsidP="00DD0A16">
      <w:pPr>
        <w:pStyle w:val="DefaultText"/>
        <w:rPr>
          <w:rFonts w:ascii="Arial" w:hAnsi="Arial" w:cs="Arial"/>
        </w:rPr>
      </w:pPr>
      <w:r w:rsidRPr="00B16B9A">
        <w:rPr>
          <w:rFonts w:ascii="Arial" w:hAnsi="Arial" w:cs="Arial"/>
        </w:rPr>
        <w:t>Adopted by the Patterson House Advisory Board, November 16. 2005</w:t>
      </w:r>
    </w:p>
    <w:p w14:paraId="2C547B62" w14:textId="48D8232F" w:rsidR="00DD0A16" w:rsidRPr="00B16B9A" w:rsidRDefault="00DD0A16" w:rsidP="00DD0A16">
      <w:pPr>
        <w:pStyle w:val="DefaultText"/>
        <w:rPr>
          <w:rFonts w:ascii="Arial" w:hAnsi="Arial" w:cs="Arial"/>
          <w:color w:val="FF0000"/>
        </w:rPr>
      </w:pPr>
      <w:r w:rsidRPr="00B16B9A">
        <w:rPr>
          <w:rFonts w:ascii="Arial" w:hAnsi="Arial" w:cs="Arial"/>
          <w:color w:val="FF0000"/>
        </w:rPr>
        <w:t>Revised, 2024</w:t>
      </w:r>
      <w:r w:rsidR="00651A1E">
        <w:rPr>
          <w:rFonts w:ascii="Arial" w:hAnsi="Arial" w:cs="Arial"/>
          <w:color w:val="FF0000"/>
        </w:rPr>
        <w:t xml:space="preserve"> – Awaiting completion and approval</w:t>
      </w:r>
    </w:p>
    <w:p w14:paraId="0E1984DD" w14:textId="77777777" w:rsidR="00DD0A16" w:rsidRPr="00B16B9A" w:rsidRDefault="00DD0A16" w:rsidP="00DD0A16">
      <w:pPr>
        <w:pStyle w:val="DefaultText"/>
        <w:rPr>
          <w:rFonts w:ascii="Arial" w:hAnsi="Arial" w:cs="Arial"/>
        </w:rPr>
      </w:pPr>
    </w:p>
    <w:p w14:paraId="23BE2E66" w14:textId="77777777" w:rsidR="006470EE" w:rsidRDefault="006470EE" w:rsidP="00DD0A16">
      <w:pPr>
        <w:pStyle w:val="DefaultText"/>
        <w:jc w:val="center"/>
        <w:rPr>
          <w:rFonts w:ascii="Arial" w:hAnsi="Arial" w:cs="Arial"/>
          <w:sz w:val="32"/>
        </w:rPr>
        <w:sectPr w:rsidR="006470EE" w:rsidSect="006470EE">
          <w:footerReference w:type="default" r:id="rId8"/>
          <w:pgSz w:w="12240" w:h="15840"/>
          <w:pgMar w:top="720" w:right="720" w:bottom="720" w:left="720" w:header="720" w:footer="720" w:gutter="0"/>
          <w:pgNumType w:start="1"/>
          <w:cols w:space="720"/>
          <w:docGrid w:linePitch="360"/>
        </w:sectPr>
      </w:pPr>
    </w:p>
    <w:p w14:paraId="4183932B" w14:textId="40E17123" w:rsidR="007771B8" w:rsidRPr="00B16B9A" w:rsidRDefault="007771B8" w:rsidP="00DD0A16">
      <w:pPr>
        <w:pStyle w:val="DefaultText"/>
        <w:jc w:val="center"/>
        <w:rPr>
          <w:rFonts w:ascii="Arial" w:hAnsi="Arial" w:cs="Arial"/>
          <w:sz w:val="32"/>
        </w:rPr>
      </w:pPr>
    </w:p>
    <w:p w14:paraId="10403D39" w14:textId="77777777" w:rsidR="007771B8" w:rsidRPr="00B16B9A" w:rsidRDefault="007771B8" w:rsidP="00DD0A16">
      <w:pPr>
        <w:pStyle w:val="DefaultText"/>
        <w:jc w:val="center"/>
        <w:rPr>
          <w:rFonts w:ascii="Arial" w:hAnsi="Arial" w:cs="Arial"/>
          <w:sz w:val="32"/>
        </w:rPr>
      </w:pPr>
    </w:p>
    <w:p w14:paraId="4B0B0CA9" w14:textId="77777777" w:rsidR="007771B8" w:rsidRPr="00B16B9A" w:rsidRDefault="007771B8" w:rsidP="00DD0A16">
      <w:pPr>
        <w:pStyle w:val="DefaultText"/>
        <w:jc w:val="center"/>
        <w:rPr>
          <w:rFonts w:ascii="Arial" w:hAnsi="Arial" w:cs="Arial"/>
          <w:sz w:val="32"/>
        </w:rPr>
      </w:pPr>
    </w:p>
    <w:p w14:paraId="7BF4C3E3" w14:textId="0B796457" w:rsidR="00DD0A16" w:rsidRPr="00B16B9A" w:rsidRDefault="00DD0A16" w:rsidP="00DD0A16">
      <w:pPr>
        <w:pStyle w:val="DefaultText"/>
        <w:jc w:val="center"/>
        <w:rPr>
          <w:rFonts w:ascii="Arial" w:hAnsi="Arial" w:cs="Arial"/>
          <w:sz w:val="32"/>
        </w:rPr>
      </w:pPr>
      <w:r w:rsidRPr="00B16B9A">
        <w:rPr>
          <w:rFonts w:ascii="Arial" w:hAnsi="Arial" w:cs="Arial"/>
          <w:sz w:val="32"/>
        </w:rPr>
        <w:t>Table of Contents</w:t>
      </w:r>
    </w:p>
    <w:p w14:paraId="780BC7A8" w14:textId="77777777" w:rsidR="00DD0A16" w:rsidRPr="00B16B9A" w:rsidRDefault="00DD0A16" w:rsidP="00DD0A16">
      <w:pPr>
        <w:pStyle w:val="DefaultText"/>
        <w:jc w:val="center"/>
        <w:rPr>
          <w:rFonts w:ascii="Arial" w:hAnsi="Arial" w:cs="Arial"/>
          <w:sz w:val="32"/>
        </w:rPr>
      </w:pPr>
      <w:r w:rsidRPr="00B16B9A">
        <w:rPr>
          <w:rFonts w:ascii="Arial" w:hAnsi="Arial" w:cs="Arial"/>
          <w:sz w:val="32"/>
        </w:rPr>
        <w:t>Fremont Patterson House Collection Policy</w:t>
      </w:r>
    </w:p>
    <w:p w14:paraId="76F78352" w14:textId="77777777" w:rsidR="00DD0A16" w:rsidRPr="00B16B9A" w:rsidRDefault="00DD0A16" w:rsidP="00DD0A16">
      <w:pPr>
        <w:pStyle w:val="DefaultText"/>
        <w:jc w:val="center"/>
        <w:rPr>
          <w:rFonts w:ascii="Arial" w:hAnsi="Arial" w:cs="Arial"/>
          <w:sz w:val="20"/>
        </w:rPr>
      </w:pPr>
    </w:p>
    <w:p w14:paraId="136257C0" w14:textId="718AC0F9" w:rsidR="00DD0A16" w:rsidRPr="00B16B9A" w:rsidRDefault="00DD0A16" w:rsidP="00DD0A16">
      <w:pPr>
        <w:pStyle w:val="DefaultText"/>
        <w:tabs>
          <w:tab w:val="left" w:pos="0"/>
          <w:tab w:val="left" w:pos="90"/>
        </w:tabs>
        <w:rPr>
          <w:rFonts w:ascii="Arial" w:hAnsi="Arial" w:cs="Arial"/>
        </w:rPr>
      </w:pPr>
      <w:r w:rsidRPr="00B16B9A">
        <w:rPr>
          <w:rFonts w:ascii="Arial" w:hAnsi="Arial" w:cs="Arial"/>
        </w:rPr>
        <w:t xml:space="preserve"> Introduction &amp; </w:t>
      </w:r>
      <w:r w:rsidRPr="00B16B9A">
        <w:rPr>
          <w:rFonts w:ascii="Arial" w:hAnsi="Arial" w:cs="Arial"/>
          <w:highlight w:val="yellow"/>
        </w:rPr>
        <w:t>Mission Statement</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 xml:space="preserve">            </w:t>
      </w:r>
      <w:r w:rsidR="00FE58EE" w:rsidRPr="00B16B9A">
        <w:rPr>
          <w:rFonts w:ascii="Arial" w:hAnsi="Arial" w:cs="Arial"/>
        </w:rPr>
        <w:t xml:space="preserve">page 2 </w:t>
      </w:r>
    </w:p>
    <w:p w14:paraId="3ECD1C8B" w14:textId="77777777" w:rsidR="00DD0A16" w:rsidRPr="00B16B9A" w:rsidRDefault="00DD0A16" w:rsidP="00DD0A16">
      <w:pPr>
        <w:pStyle w:val="DefaultText"/>
        <w:rPr>
          <w:rFonts w:ascii="Arial" w:hAnsi="Arial" w:cs="Arial"/>
        </w:rPr>
      </w:pPr>
    </w:p>
    <w:p w14:paraId="586D0124" w14:textId="52142C81" w:rsidR="00FE58EE" w:rsidRPr="00B16B9A" w:rsidRDefault="00FE58EE" w:rsidP="00DD0A16">
      <w:pPr>
        <w:pStyle w:val="DefaultText"/>
        <w:rPr>
          <w:rFonts w:ascii="Arial" w:hAnsi="Arial" w:cs="Arial"/>
        </w:rPr>
      </w:pPr>
      <w:r w:rsidRPr="00B16B9A">
        <w:rPr>
          <w:rFonts w:ascii="Arial" w:hAnsi="Arial" w:cs="Arial"/>
        </w:rPr>
        <w:t xml:space="preserve">Scope of </w:t>
      </w:r>
      <w:r w:rsidR="008C5E53">
        <w:rPr>
          <w:rFonts w:ascii="Arial" w:hAnsi="Arial" w:cs="Arial"/>
        </w:rPr>
        <w:t>Archives</w:t>
      </w:r>
      <w:r w:rsidRPr="00B16B9A">
        <w:rPr>
          <w:rFonts w:ascii="Arial" w:hAnsi="Arial" w:cs="Arial"/>
        </w:rPr>
        <w:t xml:space="preserve"> </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page 3</w:t>
      </w:r>
    </w:p>
    <w:p w14:paraId="653FDF83" w14:textId="77777777" w:rsidR="00FE58EE" w:rsidRPr="00B16B9A" w:rsidRDefault="00FE58EE" w:rsidP="00DD0A16">
      <w:pPr>
        <w:pStyle w:val="DefaultText"/>
        <w:rPr>
          <w:rFonts w:ascii="Arial" w:hAnsi="Arial" w:cs="Arial"/>
        </w:rPr>
      </w:pPr>
    </w:p>
    <w:p w14:paraId="0150C80A" w14:textId="66ABB0D0" w:rsidR="00FE58EE" w:rsidRPr="00B16B9A" w:rsidRDefault="00FE58EE" w:rsidP="00DD0A16">
      <w:pPr>
        <w:pStyle w:val="DefaultText"/>
        <w:rPr>
          <w:rFonts w:ascii="Arial" w:hAnsi="Arial" w:cs="Arial"/>
        </w:rPr>
      </w:pPr>
      <w:r w:rsidRPr="00B16B9A">
        <w:rPr>
          <w:rFonts w:ascii="Arial" w:hAnsi="Arial" w:cs="Arial"/>
        </w:rPr>
        <w:t xml:space="preserve">Collection </w:t>
      </w:r>
      <w:r w:rsidR="008C5E53" w:rsidRPr="00B16B9A">
        <w:rPr>
          <w:rFonts w:ascii="Arial" w:hAnsi="Arial" w:cs="Arial"/>
        </w:rPr>
        <w:t>Guidelines</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page 4</w:t>
      </w:r>
    </w:p>
    <w:p w14:paraId="300C21F7" w14:textId="77777777" w:rsidR="00FE58EE" w:rsidRPr="00B16B9A" w:rsidRDefault="00FE58EE" w:rsidP="00DD0A16">
      <w:pPr>
        <w:pStyle w:val="DefaultText"/>
        <w:rPr>
          <w:rFonts w:ascii="Arial" w:hAnsi="Arial" w:cs="Arial"/>
        </w:rPr>
      </w:pPr>
    </w:p>
    <w:p w14:paraId="1D49E693" w14:textId="7319F6BB" w:rsidR="00FE58EE" w:rsidRPr="00B16B9A" w:rsidRDefault="00FE58EE" w:rsidP="00DD0A16">
      <w:pPr>
        <w:pStyle w:val="DefaultText"/>
        <w:rPr>
          <w:rFonts w:ascii="Arial" w:hAnsi="Arial" w:cs="Arial"/>
        </w:rPr>
      </w:pPr>
      <w:r w:rsidRPr="00B16B9A">
        <w:rPr>
          <w:rFonts w:ascii="Arial" w:hAnsi="Arial" w:cs="Arial"/>
        </w:rPr>
        <w:t xml:space="preserve">Maintenance of </w:t>
      </w:r>
      <w:r w:rsidR="00DD0A16" w:rsidRPr="00B16B9A">
        <w:rPr>
          <w:rFonts w:ascii="Arial" w:hAnsi="Arial" w:cs="Arial"/>
        </w:rPr>
        <w:t xml:space="preserve">Collection </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page 5, 6</w:t>
      </w:r>
    </w:p>
    <w:p w14:paraId="2643354F" w14:textId="77777777" w:rsidR="00FE58EE" w:rsidRPr="00B16B9A" w:rsidRDefault="00FE58EE" w:rsidP="00DD0A16">
      <w:pPr>
        <w:pStyle w:val="DefaultText"/>
        <w:rPr>
          <w:rFonts w:ascii="Arial" w:hAnsi="Arial" w:cs="Arial"/>
        </w:rPr>
      </w:pPr>
    </w:p>
    <w:p w14:paraId="17674ECA" w14:textId="77777777" w:rsidR="00FE58EE" w:rsidRPr="00B16B9A" w:rsidRDefault="00FE58EE" w:rsidP="00DD0A16">
      <w:pPr>
        <w:pStyle w:val="DefaultText"/>
        <w:rPr>
          <w:rFonts w:ascii="Arial" w:hAnsi="Arial" w:cs="Arial"/>
        </w:rPr>
      </w:pPr>
      <w:r w:rsidRPr="00B16B9A">
        <w:rPr>
          <w:rFonts w:ascii="Arial" w:hAnsi="Arial" w:cs="Arial"/>
        </w:rPr>
        <w:t xml:space="preserve">Accessioning </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page 8,9,10</w:t>
      </w:r>
      <w:r w:rsidRPr="00B16B9A">
        <w:rPr>
          <w:rFonts w:ascii="Arial" w:hAnsi="Arial" w:cs="Arial"/>
        </w:rPr>
        <w:tab/>
      </w:r>
    </w:p>
    <w:p w14:paraId="3DFC0979" w14:textId="77777777" w:rsidR="00FE58EE" w:rsidRPr="00B16B9A" w:rsidRDefault="00FE58EE" w:rsidP="00DD0A16">
      <w:pPr>
        <w:pStyle w:val="DefaultText"/>
        <w:rPr>
          <w:rFonts w:ascii="Arial" w:hAnsi="Arial" w:cs="Arial"/>
        </w:rPr>
      </w:pPr>
    </w:p>
    <w:p w14:paraId="6DAA279F" w14:textId="63AAF972" w:rsidR="00FE58EE" w:rsidRPr="00B16B9A" w:rsidRDefault="00FE58EE" w:rsidP="00DD0A16">
      <w:pPr>
        <w:pStyle w:val="DefaultText"/>
        <w:rPr>
          <w:rFonts w:ascii="Arial" w:hAnsi="Arial" w:cs="Arial"/>
        </w:rPr>
      </w:pPr>
      <w:r w:rsidRPr="00B16B9A">
        <w:rPr>
          <w:rFonts w:ascii="Arial" w:hAnsi="Arial" w:cs="Arial"/>
        </w:rPr>
        <w:t>Use</w:t>
      </w:r>
      <w:r w:rsidR="008C5E53">
        <w:rPr>
          <w:rFonts w:ascii="Arial" w:hAnsi="Arial" w:cs="Arial"/>
        </w:rPr>
        <w:t xml:space="preserve"> </w:t>
      </w:r>
      <w:r w:rsidRPr="00B16B9A">
        <w:rPr>
          <w:rFonts w:ascii="Arial" w:hAnsi="Arial" w:cs="Arial"/>
        </w:rPr>
        <w:t>Codes</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page 11</w:t>
      </w:r>
    </w:p>
    <w:p w14:paraId="6316C628" w14:textId="77777777" w:rsidR="00FE58EE" w:rsidRPr="00B16B9A" w:rsidRDefault="00FE58EE" w:rsidP="00DD0A16">
      <w:pPr>
        <w:pStyle w:val="DefaultText"/>
        <w:rPr>
          <w:rFonts w:ascii="Arial" w:hAnsi="Arial" w:cs="Arial"/>
        </w:rPr>
      </w:pPr>
    </w:p>
    <w:p w14:paraId="25A0426F" w14:textId="77777777" w:rsidR="00FE58EE" w:rsidRPr="00B16B9A" w:rsidRDefault="00FE58EE" w:rsidP="00DD0A16">
      <w:pPr>
        <w:pStyle w:val="DefaultText"/>
        <w:rPr>
          <w:rFonts w:ascii="Arial" w:hAnsi="Arial" w:cs="Arial"/>
        </w:rPr>
      </w:pPr>
      <w:r w:rsidRPr="00B16B9A">
        <w:rPr>
          <w:rFonts w:ascii="Arial" w:hAnsi="Arial" w:cs="Arial"/>
        </w:rPr>
        <w:t>De Accessioning and disposal process</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page 12</w:t>
      </w:r>
    </w:p>
    <w:p w14:paraId="2375D4D2" w14:textId="77777777" w:rsidR="00FE58EE" w:rsidRPr="00B16B9A" w:rsidRDefault="00FE58EE" w:rsidP="00DD0A16">
      <w:pPr>
        <w:pStyle w:val="DefaultText"/>
        <w:rPr>
          <w:rFonts w:ascii="Arial" w:hAnsi="Arial" w:cs="Arial"/>
        </w:rPr>
      </w:pPr>
    </w:p>
    <w:p w14:paraId="553ED472" w14:textId="5A5BE43B" w:rsidR="00FE58EE" w:rsidRPr="00B16B9A" w:rsidRDefault="00FE58EE" w:rsidP="00DD0A16">
      <w:pPr>
        <w:pStyle w:val="DefaultText"/>
        <w:rPr>
          <w:rFonts w:ascii="Arial" w:hAnsi="Arial" w:cs="Arial"/>
        </w:rPr>
      </w:pPr>
      <w:r w:rsidRPr="00B16B9A">
        <w:rPr>
          <w:rFonts w:ascii="Arial" w:hAnsi="Arial" w:cs="Arial"/>
        </w:rPr>
        <w:t>Loans</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page 13</w:t>
      </w:r>
    </w:p>
    <w:p w14:paraId="768557D5" w14:textId="77777777" w:rsidR="00FE58EE" w:rsidRPr="00B16B9A" w:rsidRDefault="00FE58EE" w:rsidP="00DD0A16">
      <w:pPr>
        <w:pStyle w:val="DefaultText"/>
        <w:rPr>
          <w:rFonts w:ascii="Arial" w:hAnsi="Arial" w:cs="Arial"/>
        </w:rPr>
      </w:pPr>
    </w:p>
    <w:p w14:paraId="101B4112" w14:textId="77777777" w:rsidR="006470EE" w:rsidRDefault="00FE58EE" w:rsidP="00FE58EE">
      <w:pPr>
        <w:pStyle w:val="DefaultText"/>
        <w:rPr>
          <w:rFonts w:ascii="Arial" w:hAnsi="Arial" w:cs="Arial"/>
        </w:rPr>
      </w:pPr>
      <w:r w:rsidRPr="00B16B9A">
        <w:rPr>
          <w:rFonts w:ascii="Arial" w:hAnsi="Arial" w:cs="Arial"/>
        </w:rPr>
        <w:t>Ethics</w:t>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r>
      <w:r w:rsidRPr="00B16B9A">
        <w:rPr>
          <w:rFonts w:ascii="Arial" w:hAnsi="Arial" w:cs="Arial"/>
        </w:rPr>
        <w:tab/>
        <w:t>13</w:t>
      </w:r>
    </w:p>
    <w:p w14:paraId="163D1665" w14:textId="7FF81669" w:rsidR="00FE58EE" w:rsidRPr="00B16B9A" w:rsidRDefault="006470EE" w:rsidP="00FE58EE">
      <w:pPr>
        <w:pStyle w:val="DefaultText"/>
        <w:rPr>
          <w:rFonts w:ascii="Arial" w:hAnsi="Arial" w:cs="Arial"/>
        </w:rPr>
      </w:pPr>
      <w:r>
        <w:rPr>
          <w:rFonts w:ascii="Arial" w:hAnsi="Arial" w:cs="Arial"/>
        </w:rPr>
        <w:t>G</w:t>
      </w:r>
      <w:r w:rsidR="00DD0A16" w:rsidRPr="00B16B9A">
        <w:rPr>
          <w:rFonts w:ascii="Arial" w:hAnsi="Arial" w:cs="Arial"/>
        </w:rPr>
        <w:t>oals &amp; Objectives</w:t>
      </w:r>
    </w:p>
    <w:p w14:paraId="0F5CC527" w14:textId="4BBF9AC3" w:rsidR="00FE58EE" w:rsidRPr="00B16B9A" w:rsidRDefault="00FE58EE" w:rsidP="00FE58EE">
      <w:pPr>
        <w:pStyle w:val="DefaultText"/>
        <w:rPr>
          <w:rFonts w:ascii="Arial" w:hAnsi="Arial" w:cs="Arial"/>
        </w:rPr>
      </w:pPr>
    </w:p>
    <w:p w14:paraId="3CE0AA95" w14:textId="77777777" w:rsidR="00FE58EE" w:rsidRPr="00B16B9A" w:rsidRDefault="00FE58EE" w:rsidP="00FE58EE">
      <w:pPr>
        <w:pStyle w:val="DefaultText"/>
        <w:rPr>
          <w:rFonts w:ascii="Arial" w:hAnsi="Arial" w:cs="Arial"/>
        </w:rPr>
      </w:pPr>
    </w:p>
    <w:p w14:paraId="5133805C" w14:textId="77777777" w:rsidR="00FE58EE" w:rsidRPr="00B16B9A" w:rsidRDefault="00FE58EE" w:rsidP="00FE58EE">
      <w:pPr>
        <w:pStyle w:val="DefaultText"/>
        <w:rPr>
          <w:rFonts w:ascii="Arial" w:hAnsi="Arial" w:cs="Arial"/>
        </w:rPr>
      </w:pPr>
    </w:p>
    <w:p w14:paraId="33FC37C6" w14:textId="77777777" w:rsidR="00DD0A16" w:rsidRPr="00B16B9A" w:rsidRDefault="00DD0A16" w:rsidP="00FE58EE">
      <w:pPr>
        <w:pStyle w:val="DefaultText"/>
        <w:rPr>
          <w:rFonts w:ascii="Arial" w:hAnsi="Arial" w:cs="Arial"/>
          <w:szCs w:val="24"/>
        </w:rPr>
      </w:pPr>
      <w:r w:rsidRPr="00B16B9A">
        <w:rPr>
          <w:rFonts w:ascii="Arial" w:hAnsi="Arial" w:cs="Arial"/>
          <w:szCs w:val="24"/>
        </w:rPr>
        <w:t>X.  Appendixes                                                 19 - xxx</w:t>
      </w:r>
    </w:p>
    <w:p w14:paraId="6DF47FB8" w14:textId="77777777" w:rsidR="00DD0A16" w:rsidRPr="00B16B9A" w:rsidRDefault="00DD0A16" w:rsidP="00DD0A16">
      <w:pPr>
        <w:pStyle w:val="DefaultText"/>
        <w:jc w:val="center"/>
        <w:rPr>
          <w:rFonts w:ascii="Arial" w:hAnsi="Arial" w:cs="Arial"/>
          <w:highlight w:val="yellow"/>
        </w:rPr>
      </w:pPr>
    </w:p>
    <w:p w14:paraId="57D4990C" w14:textId="77777777" w:rsidR="00DD0A16" w:rsidRPr="00B16B9A" w:rsidRDefault="00DD0A16" w:rsidP="00DD0A16">
      <w:pPr>
        <w:pStyle w:val="DefaultText"/>
        <w:rPr>
          <w:rFonts w:ascii="Arial" w:hAnsi="Arial" w:cs="Arial"/>
          <w:b/>
          <w:highlight w:val="yellow"/>
        </w:rPr>
      </w:pPr>
      <w:r w:rsidRPr="00B16B9A">
        <w:rPr>
          <w:rFonts w:ascii="Arial" w:hAnsi="Arial" w:cs="Arial"/>
          <w:b/>
        </w:rPr>
        <w:t>Collection Decision tree</w:t>
      </w:r>
    </w:p>
    <w:p w14:paraId="12004E15" w14:textId="77777777" w:rsidR="00DD0A16" w:rsidRPr="00B16B9A" w:rsidRDefault="00DD0A16" w:rsidP="00DD0A16">
      <w:pPr>
        <w:pStyle w:val="DefaultText"/>
        <w:jc w:val="center"/>
        <w:rPr>
          <w:rFonts w:ascii="Arial" w:hAnsi="Arial" w:cs="Arial"/>
          <w:highlight w:val="yellow"/>
        </w:rPr>
      </w:pPr>
    </w:p>
    <w:p w14:paraId="5B14EB5D" w14:textId="2A55AFA4" w:rsidR="00DD0A16" w:rsidRPr="00B16B9A" w:rsidRDefault="00DD0A16" w:rsidP="00983C58">
      <w:pPr>
        <w:pStyle w:val="DefaultText"/>
        <w:rPr>
          <w:rFonts w:ascii="Arial" w:hAnsi="Arial" w:cs="Arial"/>
          <w:highlight w:val="yellow"/>
        </w:rPr>
      </w:pPr>
      <w:r w:rsidRPr="00B16B9A">
        <w:rPr>
          <w:rFonts w:ascii="Arial" w:hAnsi="Arial" w:cs="Arial"/>
          <w:highlight w:val="yellow"/>
        </w:rPr>
        <w:t>House cleaning instructions</w:t>
      </w:r>
      <w:r w:rsidRPr="00B16B9A">
        <w:rPr>
          <w:rFonts w:ascii="Arial" w:hAnsi="Arial" w:cs="Arial"/>
          <w:highlight w:val="yellow"/>
        </w:rPr>
        <w:tab/>
      </w:r>
      <w:r w:rsidRPr="00B16B9A">
        <w:rPr>
          <w:rFonts w:ascii="Arial" w:hAnsi="Arial" w:cs="Arial"/>
          <w:highlight w:val="yellow"/>
        </w:rPr>
        <w:tab/>
      </w:r>
      <w:r w:rsidR="00651A1E">
        <w:rPr>
          <w:rFonts w:ascii="Arial" w:hAnsi="Arial" w:cs="Arial"/>
          <w:highlight w:val="yellow"/>
        </w:rPr>
        <w:t xml:space="preserve">    </w:t>
      </w:r>
      <w:proofErr w:type="gramStart"/>
      <w:r w:rsidR="00651A1E">
        <w:rPr>
          <w:rFonts w:ascii="Arial" w:hAnsi="Arial" w:cs="Arial"/>
          <w:highlight w:val="yellow"/>
        </w:rPr>
        <w:t xml:space="preserve">  </w:t>
      </w:r>
      <w:r w:rsidRPr="00B16B9A">
        <w:rPr>
          <w:rFonts w:ascii="Arial" w:hAnsi="Arial" w:cs="Arial"/>
          <w:highlight w:val="yellow"/>
        </w:rPr>
        <w:t xml:space="preserve"> (</w:t>
      </w:r>
      <w:proofErr w:type="gramEnd"/>
      <w:r w:rsidRPr="00B16B9A">
        <w:rPr>
          <w:rFonts w:ascii="Arial" w:hAnsi="Arial" w:cs="Arial"/>
          <w:highlight w:val="yellow"/>
        </w:rPr>
        <w:t>not yet written)</w:t>
      </w:r>
    </w:p>
    <w:p w14:paraId="4C962EB1" w14:textId="77777777" w:rsidR="00DD0A16" w:rsidRPr="00B16B9A" w:rsidRDefault="00DD0A16" w:rsidP="00983C58">
      <w:pPr>
        <w:pStyle w:val="DefaultText"/>
        <w:rPr>
          <w:rFonts w:ascii="Arial" w:hAnsi="Arial" w:cs="Arial"/>
          <w:highlight w:val="yellow"/>
        </w:rPr>
      </w:pPr>
      <w:r w:rsidRPr="00B16B9A">
        <w:rPr>
          <w:rFonts w:ascii="Arial" w:hAnsi="Arial" w:cs="Arial"/>
          <w:highlight w:val="yellow"/>
        </w:rPr>
        <w:t>Disaster recovery plan</w:t>
      </w:r>
      <w:r w:rsidRPr="00B16B9A">
        <w:rPr>
          <w:rFonts w:ascii="Arial" w:hAnsi="Arial" w:cs="Arial"/>
          <w:highlight w:val="yellow"/>
        </w:rPr>
        <w:tab/>
        <w:t xml:space="preserve">                         </w:t>
      </w:r>
      <w:proofErr w:type="gramStart"/>
      <w:r w:rsidRPr="00B16B9A">
        <w:rPr>
          <w:rFonts w:ascii="Arial" w:hAnsi="Arial" w:cs="Arial"/>
          <w:highlight w:val="yellow"/>
        </w:rPr>
        <w:t xml:space="preserve">   (</w:t>
      </w:r>
      <w:proofErr w:type="gramEnd"/>
      <w:r w:rsidRPr="00B16B9A">
        <w:rPr>
          <w:rFonts w:ascii="Arial" w:hAnsi="Arial" w:cs="Arial"/>
          <w:highlight w:val="yellow"/>
        </w:rPr>
        <w:t>not yet written)</w:t>
      </w:r>
    </w:p>
    <w:p w14:paraId="388A2952" w14:textId="77777777" w:rsidR="00DD0A16" w:rsidRPr="00B16B9A" w:rsidRDefault="00DD0A16" w:rsidP="00DD0A16">
      <w:pPr>
        <w:pStyle w:val="DefaultText"/>
        <w:rPr>
          <w:rFonts w:ascii="Arial" w:hAnsi="Arial" w:cs="Arial"/>
          <w:highlight w:val="yellow"/>
        </w:rPr>
      </w:pPr>
      <w:r w:rsidRPr="00B16B9A">
        <w:rPr>
          <w:rFonts w:ascii="Arial" w:hAnsi="Arial" w:cs="Arial"/>
          <w:highlight w:val="yellow"/>
        </w:rPr>
        <w:tab/>
      </w:r>
      <w:r w:rsidRPr="00B16B9A">
        <w:rPr>
          <w:rFonts w:ascii="Arial" w:hAnsi="Arial" w:cs="Arial"/>
          <w:highlight w:val="yellow"/>
        </w:rPr>
        <w:tab/>
      </w:r>
    </w:p>
    <w:p w14:paraId="276013A5" w14:textId="77777777" w:rsidR="00DD0A16" w:rsidRPr="00B16B9A" w:rsidRDefault="00DD0A16" w:rsidP="00DD0A16">
      <w:pPr>
        <w:pStyle w:val="DefaultText"/>
        <w:rPr>
          <w:rFonts w:ascii="Arial" w:hAnsi="Arial" w:cs="Arial"/>
          <w:b/>
          <w:highlight w:val="yellow"/>
        </w:rPr>
      </w:pPr>
      <w:r w:rsidRPr="00B16B9A">
        <w:rPr>
          <w:rFonts w:ascii="Arial" w:hAnsi="Arial" w:cs="Arial"/>
          <w:b/>
          <w:highlight w:val="yellow"/>
        </w:rPr>
        <w:t>Sample Forms</w:t>
      </w:r>
      <w:r w:rsidRPr="00B16B9A">
        <w:rPr>
          <w:rFonts w:ascii="Arial" w:hAnsi="Arial" w:cs="Arial"/>
          <w:b/>
          <w:highlight w:val="yellow"/>
        </w:rPr>
        <w:tab/>
      </w:r>
      <w:r w:rsidRPr="00B16B9A">
        <w:rPr>
          <w:rFonts w:ascii="Arial" w:hAnsi="Arial" w:cs="Arial"/>
          <w:b/>
          <w:highlight w:val="yellow"/>
        </w:rPr>
        <w:tab/>
      </w:r>
      <w:r w:rsidRPr="00B16B9A">
        <w:rPr>
          <w:rFonts w:ascii="Arial" w:hAnsi="Arial" w:cs="Arial"/>
          <w:b/>
          <w:highlight w:val="yellow"/>
        </w:rPr>
        <w:tab/>
      </w:r>
      <w:r w:rsidRPr="00B16B9A">
        <w:rPr>
          <w:rFonts w:ascii="Arial" w:hAnsi="Arial" w:cs="Arial"/>
          <w:b/>
          <w:highlight w:val="yellow"/>
        </w:rPr>
        <w:tab/>
      </w:r>
    </w:p>
    <w:p w14:paraId="2BDE6727" w14:textId="77777777" w:rsidR="00DD0A16" w:rsidRPr="00B16B9A" w:rsidRDefault="00DD0A16" w:rsidP="009A7EC3">
      <w:pPr>
        <w:pStyle w:val="DefaultText"/>
        <w:numPr>
          <w:ilvl w:val="0"/>
          <w:numId w:val="6"/>
        </w:numPr>
        <w:rPr>
          <w:rFonts w:ascii="Arial" w:hAnsi="Arial" w:cs="Arial"/>
          <w:highlight w:val="yellow"/>
        </w:rPr>
      </w:pPr>
      <w:r w:rsidRPr="00B16B9A">
        <w:rPr>
          <w:rFonts w:ascii="Arial" w:hAnsi="Arial" w:cs="Arial"/>
          <w:highlight w:val="yellow"/>
        </w:rPr>
        <w:t xml:space="preserve">  Accession forms</w:t>
      </w:r>
    </w:p>
    <w:p w14:paraId="0E27FE37" w14:textId="77777777" w:rsidR="00DD0A16" w:rsidRPr="00B16B9A" w:rsidRDefault="00DD0A16" w:rsidP="009A7EC3">
      <w:pPr>
        <w:pStyle w:val="DefaultText"/>
        <w:numPr>
          <w:ilvl w:val="0"/>
          <w:numId w:val="6"/>
        </w:numPr>
        <w:rPr>
          <w:rFonts w:ascii="Arial" w:hAnsi="Arial" w:cs="Arial"/>
          <w:highlight w:val="yellow"/>
        </w:rPr>
      </w:pPr>
      <w:r w:rsidRPr="00B16B9A">
        <w:rPr>
          <w:rFonts w:ascii="Arial" w:hAnsi="Arial" w:cs="Arial"/>
          <w:highlight w:val="yellow"/>
        </w:rPr>
        <w:t xml:space="preserve">  Loan acceptance Form</w:t>
      </w:r>
    </w:p>
    <w:p w14:paraId="2F503C8D" w14:textId="77777777" w:rsidR="00DD0A16" w:rsidRPr="00B16B9A" w:rsidRDefault="00DD0A16" w:rsidP="009A7EC3">
      <w:pPr>
        <w:pStyle w:val="DefaultText"/>
        <w:numPr>
          <w:ilvl w:val="0"/>
          <w:numId w:val="6"/>
        </w:numPr>
        <w:rPr>
          <w:rFonts w:ascii="Arial" w:hAnsi="Arial" w:cs="Arial"/>
          <w:highlight w:val="yellow"/>
        </w:rPr>
      </w:pPr>
      <w:r w:rsidRPr="00B16B9A">
        <w:rPr>
          <w:rFonts w:ascii="Arial" w:hAnsi="Arial" w:cs="Arial"/>
          <w:highlight w:val="yellow"/>
        </w:rPr>
        <w:t xml:space="preserve">  Outgoing Loan Form</w:t>
      </w:r>
    </w:p>
    <w:p w14:paraId="342FCC62" w14:textId="77777777" w:rsidR="00DD0A16" w:rsidRPr="00B16B9A" w:rsidRDefault="00DD0A16" w:rsidP="009A7EC3">
      <w:pPr>
        <w:pStyle w:val="DefaultText"/>
        <w:numPr>
          <w:ilvl w:val="0"/>
          <w:numId w:val="6"/>
        </w:numPr>
        <w:rPr>
          <w:rFonts w:ascii="Arial" w:hAnsi="Arial" w:cs="Arial"/>
          <w:highlight w:val="yellow"/>
        </w:rPr>
      </w:pPr>
      <w:r w:rsidRPr="00B16B9A">
        <w:rPr>
          <w:rFonts w:ascii="Arial" w:hAnsi="Arial" w:cs="Arial"/>
          <w:highlight w:val="yellow"/>
        </w:rPr>
        <w:t xml:space="preserve">  De-accession form</w:t>
      </w:r>
    </w:p>
    <w:p w14:paraId="28C0994E" w14:textId="77777777" w:rsidR="00DD0A16" w:rsidRPr="00B16B9A" w:rsidRDefault="00DD0A16" w:rsidP="00DD0A16">
      <w:pPr>
        <w:pStyle w:val="DefaultText"/>
        <w:rPr>
          <w:rFonts w:ascii="Arial" w:hAnsi="Arial" w:cs="Arial"/>
          <w:highlight w:val="yellow"/>
        </w:rPr>
      </w:pPr>
    </w:p>
    <w:p w14:paraId="52950D89" w14:textId="77777777" w:rsidR="00DD0A16" w:rsidRPr="00B16B9A" w:rsidRDefault="00DD0A16" w:rsidP="00DD0A16">
      <w:pPr>
        <w:pStyle w:val="DefaultText"/>
        <w:rPr>
          <w:rFonts w:ascii="Arial" w:hAnsi="Arial" w:cs="Arial"/>
        </w:rPr>
      </w:pPr>
    </w:p>
    <w:p w14:paraId="004D58B5" w14:textId="77777777" w:rsidR="00DD0A16" w:rsidRPr="00B16B9A" w:rsidRDefault="00DD0A16" w:rsidP="00DD0A16">
      <w:pPr>
        <w:pStyle w:val="DefaultText"/>
        <w:rPr>
          <w:rFonts w:ascii="Arial" w:hAnsi="Arial" w:cs="Arial"/>
        </w:rPr>
      </w:pPr>
    </w:p>
    <w:p w14:paraId="3250D785" w14:textId="77777777" w:rsidR="00DD0A16" w:rsidRPr="00B16B9A" w:rsidRDefault="00DD0A16" w:rsidP="00DD0A16">
      <w:pPr>
        <w:pStyle w:val="DefaultText"/>
        <w:rPr>
          <w:rFonts w:ascii="Arial" w:hAnsi="Arial" w:cs="Arial"/>
        </w:rPr>
      </w:pPr>
    </w:p>
    <w:p w14:paraId="6268D2E5" w14:textId="77777777" w:rsidR="00DD0A16" w:rsidRPr="00B16B9A" w:rsidRDefault="00DD0A16" w:rsidP="00DD0A16">
      <w:pPr>
        <w:pStyle w:val="DefaultText"/>
        <w:rPr>
          <w:rFonts w:ascii="Arial" w:hAnsi="Arial" w:cs="Arial"/>
        </w:rPr>
      </w:pPr>
    </w:p>
    <w:p w14:paraId="6A6F91A7" w14:textId="77777777" w:rsidR="00DD0A16" w:rsidRPr="00B16B9A" w:rsidRDefault="00DD0A16" w:rsidP="00DD0A16">
      <w:pPr>
        <w:pStyle w:val="DefaultText"/>
        <w:rPr>
          <w:rFonts w:ascii="Arial" w:hAnsi="Arial" w:cs="Arial"/>
        </w:rPr>
      </w:pPr>
    </w:p>
    <w:p w14:paraId="4ADBBAD0" w14:textId="77777777" w:rsidR="00FE58EE" w:rsidRPr="00B16B9A" w:rsidRDefault="00FE58EE" w:rsidP="00FD3CA2">
      <w:pPr>
        <w:pStyle w:val="DefaultText"/>
        <w:rPr>
          <w:rFonts w:ascii="Arial" w:hAnsi="Arial" w:cs="Arial"/>
          <w:b/>
          <w:sz w:val="36"/>
        </w:rPr>
      </w:pPr>
    </w:p>
    <w:p w14:paraId="42A25AD4" w14:textId="77777777" w:rsidR="006470EE" w:rsidRDefault="006470EE">
      <w:pPr>
        <w:rPr>
          <w:rFonts w:ascii="Arial" w:eastAsia="Times New Roman" w:hAnsi="Arial" w:cs="Arial"/>
          <w:b/>
          <w:sz w:val="36"/>
          <w:szCs w:val="20"/>
        </w:rPr>
      </w:pPr>
      <w:r>
        <w:rPr>
          <w:rFonts w:ascii="Arial" w:hAnsi="Arial" w:cs="Arial"/>
          <w:b/>
          <w:sz w:val="36"/>
        </w:rPr>
        <w:br w:type="page"/>
      </w:r>
    </w:p>
    <w:p w14:paraId="5533942D" w14:textId="6B80AE0F" w:rsidR="00DD0A16" w:rsidRPr="00B16B9A" w:rsidRDefault="00DD0A16" w:rsidP="00FD3CA2">
      <w:pPr>
        <w:pStyle w:val="DefaultText"/>
        <w:rPr>
          <w:rFonts w:ascii="Arial" w:hAnsi="Arial" w:cs="Arial"/>
          <w:b/>
          <w:sz w:val="36"/>
        </w:rPr>
      </w:pPr>
      <w:r w:rsidRPr="00B16B9A">
        <w:rPr>
          <w:rFonts w:ascii="Arial" w:hAnsi="Arial" w:cs="Arial"/>
          <w:b/>
          <w:sz w:val="36"/>
        </w:rPr>
        <w:lastRenderedPageBreak/>
        <w:t>Introduction</w:t>
      </w:r>
      <w:r w:rsidR="00FE58EE" w:rsidRPr="00B16B9A">
        <w:rPr>
          <w:rFonts w:ascii="Arial" w:hAnsi="Arial" w:cs="Arial"/>
          <w:b/>
          <w:sz w:val="36"/>
        </w:rPr>
        <w:t xml:space="preserve"> and Mission statement</w:t>
      </w:r>
    </w:p>
    <w:p w14:paraId="08BC32BF" w14:textId="77777777" w:rsidR="00FE58EE" w:rsidRPr="00B16B9A" w:rsidRDefault="00FE58EE" w:rsidP="00FD3CA2">
      <w:pPr>
        <w:pStyle w:val="DefaultText"/>
        <w:rPr>
          <w:rFonts w:ascii="Arial" w:hAnsi="Arial" w:cs="Arial"/>
          <w:szCs w:val="24"/>
        </w:rPr>
      </w:pPr>
    </w:p>
    <w:p w14:paraId="7A7BE2F4" w14:textId="00864371" w:rsidR="005370F4" w:rsidRPr="00B16B9A" w:rsidRDefault="00DD0A16" w:rsidP="007A6762">
      <w:pPr>
        <w:pStyle w:val="DefaultText"/>
        <w:rPr>
          <w:rFonts w:ascii="Arial" w:hAnsi="Arial" w:cs="Arial"/>
          <w:szCs w:val="24"/>
        </w:rPr>
      </w:pPr>
      <w:r w:rsidRPr="00B16B9A">
        <w:rPr>
          <w:rFonts w:ascii="Arial" w:hAnsi="Arial" w:cs="Arial"/>
          <w:szCs w:val="24"/>
        </w:rPr>
        <w:t>This document is designed to provide guidance and procedures for acquisition,</w:t>
      </w:r>
      <w:r w:rsidR="00385E8E" w:rsidRPr="00B16B9A">
        <w:rPr>
          <w:rFonts w:ascii="Arial" w:hAnsi="Arial" w:cs="Arial"/>
          <w:szCs w:val="24"/>
        </w:rPr>
        <w:t xml:space="preserve"> care, and </w:t>
      </w:r>
      <w:r w:rsidRPr="00B16B9A">
        <w:rPr>
          <w:rFonts w:ascii="Arial" w:hAnsi="Arial" w:cs="Arial"/>
          <w:szCs w:val="24"/>
        </w:rPr>
        <w:t>disposal of the artifacts held by the Patterson House at Ardenwood Farm</w:t>
      </w:r>
      <w:r w:rsidR="00155387" w:rsidRPr="00B16B9A">
        <w:rPr>
          <w:rFonts w:ascii="Arial" w:hAnsi="Arial" w:cs="Arial"/>
          <w:szCs w:val="24"/>
        </w:rPr>
        <w:t>.</w:t>
      </w:r>
    </w:p>
    <w:p w14:paraId="3F407237" w14:textId="77777777" w:rsidR="00DD0A16" w:rsidRPr="00B16B9A" w:rsidRDefault="00DD0A16" w:rsidP="00DD0A16">
      <w:pPr>
        <w:pStyle w:val="DefaultText"/>
        <w:rPr>
          <w:rFonts w:ascii="Arial" w:hAnsi="Arial" w:cs="Arial"/>
          <w:szCs w:val="24"/>
        </w:rPr>
      </w:pPr>
    </w:p>
    <w:p w14:paraId="266A7130" w14:textId="77777777" w:rsidR="00DD0A16" w:rsidRPr="00B16B9A" w:rsidRDefault="00DD0A16" w:rsidP="00DD0A16">
      <w:pPr>
        <w:rPr>
          <w:rFonts w:ascii="Arial" w:hAnsi="Arial" w:cs="Arial"/>
          <w:b/>
        </w:rPr>
      </w:pPr>
      <w:r w:rsidRPr="00B16B9A">
        <w:rPr>
          <w:rFonts w:ascii="Arial" w:hAnsi="Arial" w:cs="Arial"/>
          <w:b/>
        </w:rPr>
        <w:t xml:space="preserve">The Patterson House is: </w:t>
      </w:r>
    </w:p>
    <w:p w14:paraId="3C13572D" w14:textId="5BF275AE" w:rsidR="00B764D3" w:rsidRPr="00B16B9A" w:rsidRDefault="007771B8" w:rsidP="009A7EC3">
      <w:pPr>
        <w:pStyle w:val="BodySingle"/>
        <w:numPr>
          <w:ilvl w:val="0"/>
          <w:numId w:val="5"/>
        </w:numPr>
        <w:rPr>
          <w:rFonts w:ascii="Arial" w:hAnsi="Arial" w:cs="Arial"/>
        </w:rPr>
      </w:pPr>
      <w:r w:rsidRPr="00B16B9A">
        <w:rPr>
          <w:rFonts w:ascii="Arial" w:hAnsi="Arial" w:cs="Arial"/>
          <w:color w:val="000000"/>
          <w:szCs w:val="24"/>
        </w:rPr>
        <w:t xml:space="preserve">In conjunction with Ardenwood </w:t>
      </w:r>
      <w:r w:rsidR="006151A3" w:rsidRPr="00B16B9A">
        <w:rPr>
          <w:rFonts w:ascii="Arial" w:hAnsi="Arial" w:cs="Arial"/>
          <w:color w:val="000000"/>
          <w:szCs w:val="24"/>
        </w:rPr>
        <w:t xml:space="preserve">Historic </w:t>
      </w:r>
      <w:r w:rsidR="00735FF4" w:rsidRPr="00B16B9A">
        <w:rPr>
          <w:rFonts w:ascii="Arial" w:hAnsi="Arial" w:cs="Arial"/>
          <w:color w:val="000000"/>
          <w:szCs w:val="24"/>
        </w:rPr>
        <w:t xml:space="preserve">Farm, </w:t>
      </w:r>
      <w:r w:rsidRPr="00B16B9A">
        <w:rPr>
          <w:rFonts w:ascii="Arial" w:hAnsi="Arial" w:cs="Arial"/>
          <w:color w:val="000000"/>
          <w:szCs w:val="24"/>
        </w:rPr>
        <w:t xml:space="preserve">on the </w:t>
      </w:r>
      <w:r w:rsidR="00DD0A16" w:rsidRPr="00B16B9A">
        <w:rPr>
          <w:rFonts w:ascii="Arial" w:hAnsi="Arial" w:cs="Arial"/>
          <w:color w:val="000000"/>
          <w:szCs w:val="24"/>
        </w:rPr>
        <w:t xml:space="preserve">National Historic Register and a California Historical Resource, 1985 </w:t>
      </w:r>
    </w:p>
    <w:p w14:paraId="75EAB107" w14:textId="361340AB" w:rsidR="00DD0A16" w:rsidRPr="00B16B9A" w:rsidRDefault="00B764D3" w:rsidP="009A7EC3">
      <w:pPr>
        <w:pStyle w:val="BodySingle"/>
        <w:numPr>
          <w:ilvl w:val="0"/>
          <w:numId w:val="5"/>
        </w:numPr>
        <w:rPr>
          <w:rFonts w:ascii="Arial" w:hAnsi="Arial" w:cs="Arial"/>
        </w:rPr>
      </w:pPr>
      <w:r w:rsidRPr="00B16B9A">
        <w:rPr>
          <w:rFonts w:ascii="Arial" w:hAnsi="Arial" w:cs="Arial"/>
          <w:color w:val="000000"/>
          <w:szCs w:val="24"/>
        </w:rPr>
        <w:t>Vict</w:t>
      </w:r>
      <w:r w:rsidR="00DD0A16" w:rsidRPr="00B16B9A">
        <w:rPr>
          <w:rFonts w:ascii="Arial" w:hAnsi="Arial" w:cs="Arial"/>
        </w:rPr>
        <w:t>orian-era House Museum</w:t>
      </w:r>
      <w:r w:rsidR="007771B8" w:rsidRPr="00B16B9A">
        <w:rPr>
          <w:rFonts w:ascii="Arial" w:hAnsi="Arial" w:cs="Arial"/>
        </w:rPr>
        <w:t xml:space="preserve"> and a museum of </w:t>
      </w:r>
      <w:r w:rsidR="00155387" w:rsidRPr="00B16B9A">
        <w:rPr>
          <w:rFonts w:ascii="Arial" w:hAnsi="Arial" w:cs="Arial"/>
        </w:rPr>
        <w:t xml:space="preserve">the </w:t>
      </w:r>
      <w:r w:rsidR="002E5F9E" w:rsidRPr="00B16B9A">
        <w:rPr>
          <w:rFonts w:ascii="Arial" w:hAnsi="Arial" w:cs="Arial"/>
        </w:rPr>
        <w:t>history of the Tri-Cities area</w:t>
      </w:r>
    </w:p>
    <w:p w14:paraId="479647B0" w14:textId="77777777" w:rsidR="00DD0A16" w:rsidRPr="00B16B9A" w:rsidRDefault="00DD0A16" w:rsidP="009A7EC3">
      <w:pPr>
        <w:numPr>
          <w:ilvl w:val="0"/>
          <w:numId w:val="5"/>
        </w:numPr>
        <w:overflowPunct w:val="0"/>
        <w:autoSpaceDE w:val="0"/>
        <w:autoSpaceDN w:val="0"/>
        <w:adjustRightInd w:val="0"/>
        <w:textAlignment w:val="baseline"/>
        <w:rPr>
          <w:rFonts w:ascii="Arial" w:hAnsi="Arial" w:cs="Arial"/>
        </w:rPr>
      </w:pPr>
      <w:r w:rsidRPr="00B16B9A">
        <w:rPr>
          <w:rFonts w:ascii="Arial" w:hAnsi="Arial" w:cs="Arial"/>
        </w:rPr>
        <w:t>Owned and operated by the City of Fremont</w:t>
      </w:r>
    </w:p>
    <w:p w14:paraId="4AAF2D46" w14:textId="77777777" w:rsidR="006151A3" w:rsidRPr="00B16B9A" w:rsidRDefault="006151A3" w:rsidP="00DD0A16">
      <w:pPr>
        <w:rPr>
          <w:rFonts w:ascii="Arial" w:hAnsi="Arial" w:cs="Arial"/>
        </w:rPr>
      </w:pPr>
    </w:p>
    <w:p w14:paraId="4DCAA6C8" w14:textId="26237E59" w:rsidR="00DD0A16" w:rsidRPr="00B16B9A" w:rsidRDefault="006151A3" w:rsidP="00DD0A16">
      <w:pPr>
        <w:rPr>
          <w:rFonts w:ascii="Arial" w:hAnsi="Arial" w:cs="Arial"/>
        </w:rPr>
      </w:pPr>
      <w:r w:rsidRPr="00B16B9A">
        <w:rPr>
          <w:rFonts w:ascii="Arial" w:hAnsi="Arial" w:cs="Arial"/>
        </w:rPr>
        <w:t>T</w:t>
      </w:r>
      <w:r w:rsidR="007771B8" w:rsidRPr="00B16B9A">
        <w:rPr>
          <w:rFonts w:ascii="Arial" w:hAnsi="Arial" w:cs="Arial"/>
        </w:rPr>
        <w:t>he Patterson H</w:t>
      </w:r>
      <w:r w:rsidR="00DD0A16" w:rsidRPr="00B16B9A">
        <w:rPr>
          <w:rFonts w:ascii="Arial" w:hAnsi="Arial" w:cs="Arial"/>
        </w:rPr>
        <w:t>ouse was built in 1857, with significant additions made in 1889, 1890 and 1915.  It was occupied by the Patterson family until 196</w:t>
      </w:r>
      <w:r w:rsidR="007A6762" w:rsidRPr="00B16B9A">
        <w:rPr>
          <w:rFonts w:ascii="Arial" w:hAnsi="Arial" w:cs="Arial"/>
        </w:rPr>
        <w:t>6</w:t>
      </w:r>
      <w:r w:rsidR="00DD0A16" w:rsidRPr="00B16B9A">
        <w:rPr>
          <w:rFonts w:ascii="Arial" w:hAnsi="Arial" w:cs="Arial"/>
        </w:rPr>
        <w:t>.  Each room has a defined interpretive period, either 1895 or 1915</w:t>
      </w:r>
      <w:r w:rsidR="007771B8" w:rsidRPr="00B16B9A">
        <w:rPr>
          <w:rFonts w:ascii="Arial" w:hAnsi="Arial" w:cs="Arial"/>
        </w:rPr>
        <w:t>. T</w:t>
      </w:r>
      <w:r w:rsidR="00DD0A16" w:rsidRPr="00B16B9A">
        <w:rPr>
          <w:rFonts w:ascii="Arial" w:hAnsi="Arial" w:cs="Arial"/>
        </w:rPr>
        <w:t xml:space="preserve">he house is complete, and </w:t>
      </w:r>
      <w:r w:rsidR="00385E8E" w:rsidRPr="00B16B9A">
        <w:rPr>
          <w:rFonts w:ascii="Arial" w:hAnsi="Arial" w:cs="Arial"/>
        </w:rPr>
        <w:t xml:space="preserve">major restorations occurred in the 1980s. </w:t>
      </w:r>
      <w:r w:rsidR="00B45E31" w:rsidRPr="00B16B9A">
        <w:rPr>
          <w:rFonts w:ascii="Arial" w:hAnsi="Arial" w:cs="Arial"/>
        </w:rPr>
        <w:t xml:space="preserve">Some of the </w:t>
      </w:r>
      <w:r w:rsidR="00DD0A16" w:rsidRPr="00B16B9A">
        <w:rPr>
          <w:rFonts w:ascii="Arial" w:hAnsi="Arial" w:cs="Arial"/>
        </w:rPr>
        <w:t xml:space="preserve">contents </w:t>
      </w:r>
      <w:r w:rsidR="007771B8" w:rsidRPr="00B16B9A">
        <w:rPr>
          <w:rFonts w:ascii="Arial" w:hAnsi="Arial" w:cs="Arial"/>
        </w:rPr>
        <w:t>belonged to</w:t>
      </w:r>
      <w:r w:rsidR="00DD0A16" w:rsidRPr="00B16B9A">
        <w:rPr>
          <w:rFonts w:ascii="Arial" w:hAnsi="Arial" w:cs="Arial"/>
        </w:rPr>
        <w:t xml:space="preserve"> the Patterson Family and/or th</w:t>
      </w:r>
      <w:r w:rsidR="00385E8E" w:rsidRPr="00B16B9A">
        <w:rPr>
          <w:rFonts w:ascii="Arial" w:hAnsi="Arial" w:cs="Arial"/>
        </w:rPr>
        <w:t>e</w:t>
      </w:r>
      <w:r w:rsidR="00DD0A16" w:rsidRPr="00B16B9A">
        <w:rPr>
          <w:rFonts w:ascii="Arial" w:hAnsi="Arial" w:cs="Arial"/>
        </w:rPr>
        <w:t xml:space="preserve"> house. </w:t>
      </w:r>
      <w:r w:rsidR="00B45E31" w:rsidRPr="00B16B9A">
        <w:rPr>
          <w:rFonts w:ascii="Arial" w:hAnsi="Arial" w:cs="Arial"/>
        </w:rPr>
        <w:t>The rest of the contents are either from the era or are reproductions.</w:t>
      </w:r>
    </w:p>
    <w:p w14:paraId="726D2FDA" w14:textId="77777777" w:rsidR="00DD0A16" w:rsidRPr="00B16B9A" w:rsidRDefault="00DD0A16" w:rsidP="00DD0A16">
      <w:pPr>
        <w:rPr>
          <w:rFonts w:ascii="Arial" w:hAnsi="Arial" w:cs="Arial"/>
        </w:rPr>
      </w:pPr>
    </w:p>
    <w:p w14:paraId="61D1BF4C" w14:textId="77777777" w:rsidR="00DD0A16" w:rsidRPr="00B16B9A" w:rsidRDefault="00DD0A16" w:rsidP="00DD0A16">
      <w:pPr>
        <w:rPr>
          <w:rFonts w:ascii="Arial" w:hAnsi="Arial" w:cs="Arial"/>
        </w:rPr>
      </w:pPr>
    </w:p>
    <w:p w14:paraId="4E9AB2BF" w14:textId="77777777" w:rsidR="00352BAF" w:rsidRPr="00B16B9A" w:rsidRDefault="00FE58EE" w:rsidP="00983C58">
      <w:pPr>
        <w:pStyle w:val="DefaultText"/>
        <w:rPr>
          <w:rFonts w:ascii="Arial" w:hAnsi="Arial" w:cs="Arial"/>
          <w:vertAlign w:val="superscript"/>
        </w:rPr>
      </w:pPr>
      <w:r w:rsidRPr="00B16B9A">
        <w:rPr>
          <w:rFonts w:ascii="Arial" w:hAnsi="Arial" w:cs="Arial"/>
          <w:szCs w:val="24"/>
        </w:rPr>
        <w:t xml:space="preserve">The </w:t>
      </w:r>
      <w:r w:rsidR="00DD0A16" w:rsidRPr="00B16B9A">
        <w:rPr>
          <w:rFonts w:ascii="Arial" w:hAnsi="Arial" w:cs="Arial"/>
          <w:szCs w:val="24"/>
        </w:rPr>
        <w:t>Patterson House Advisory Board (PHAB)</w:t>
      </w:r>
      <w:r w:rsidR="007771B8" w:rsidRPr="00B16B9A">
        <w:rPr>
          <w:rFonts w:ascii="Arial" w:hAnsi="Arial" w:cs="Arial"/>
          <w:szCs w:val="24"/>
        </w:rPr>
        <w:t xml:space="preserve"> </w:t>
      </w:r>
      <w:r w:rsidR="00385E8E" w:rsidRPr="00B16B9A">
        <w:rPr>
          <w:rFonts w:ascii="Arial" w:hAnsi="Arial" w:cs="Arial"/>
          <w:szCs w:val="24"/>
        </w:rPr>
        <w:t xml:space="preserve">which is a City of Fremont board, </w:t>
      </w:r>
      <w:r w:rsidRPr="00B16B9A">
        <w:rPr>
          <w:rFonts w:ascii="Arial" w:hAnsi="Arial" w:cs="Arial"/>
          <w:szCs w:val="24"/>
        </w:rPr>
        <w:t>shall oversee the general buildin</w:t>
      </w:r>
      <w:r w:rsidR="00352BAF" w:rsidRPr="00B16B9A">
        <w:rPr>
          <w:rFonts w:ascii="Arial" w:hAnsi="Arial" w:cs="Arial"/>
          <w:szCs w:val="24"/>
        </w:rPr>
        <w:t>g</w:t>
      </w:r>
      <w:r w:rsidRPr="00B16B9A">
        <w:rPr>
          <w:rFonts w:ascii="Arial" w:hAnsi="Arial" w:cs="Arial"/>
          <w:szCs w:val="24"/>
        </w:rPr>
        <w:t xml:space="preserve"> maintenance, restoration, interpretive function, and management of the Patterson House, and procure funds for the restoration, maintenance and management.</w:t>
      </w:r>
      <w:r w:rsidR="00352BAF" w:rsidRPr="00B16B9A">
        <w:rPr>
          <w:rFonts w:ascii="Arial" w:hAnsi="Arial" w:cs="Arial"/>
          <w:szCs w:val="24"/>
          <w:vertAlign w:val="superscript"/>
        </w:rPr>
        <w:t>1</w:t>
      </w:r>
    </w:p>
    <w:p w14:paraId="5C38AE07" w14:textId="77777777" w:rsidR="00352BAF" w:rsidRPr="00B16B9A" w:rsidRDefault="00352BAF" w:rsidP="00352BAF">
      <w:pPr>
        <w:pStyle w:val="DefaultText"/>
        <w:rPr>
          <w:rFonts w:ascii="Arial" w:hAnsi="Arial" w:cs="Arial"/>
          <w:szCs w:val="24"/>
          <w:vertAlign w:val="superscript"/>
        </w:rPr>
      </w:pPr>
    </w:p>
    <w:p w14:paraId="05792F6B" w14:textId="77777777" w:rsidR="00352BAF" w:rsidRPr="00B16B9A" w:rsidRDefault="00352BAF" w:rsidP="00352BAF">
      <w:pPr>
        <w:pStyle w:val="DefaultText"/>
        <w:rPr>
          <w:rFonts w:ascii="Arial" w:hAnsi="Arial" w:cs="Arial"/>
          <w:szCs w:val="24"/>
          <w:vertAlign w:val="superscript"/>
        </w:rPr>
      </w:pPr>
    </w:p>
    <w:p w14:paraId="151CCC6D" w14:textId="77777777" w:rsidR="00352BAF" w:rsidRPr="00B16B9A" w:rsidRDefault="00352BAF" w:rsidP="00352BAF">
      <w:pPr>
        <w:pStyle w:val="DefaultText"/>
        <w:rPr>
          <w:rFonts w:ascii="Arial" w:hAnsi="Arial" w:cs="Arial"/>
          <w:szCs w:val="24"/>
          <w:vertAlign w:val="superscript"/>
        </w:rPr>
      </w:pPr>
    </w:p>
    <w:p w14:paraId="0CDB400D" w14:textId="77777777" w:rsidR="00352BAF" w:rsidRPr="00B16B9A" w:rsidRDefault="00352BAF" w:rsidP="00352BAF">
      <w:pPr>
        <w:pStyle w:val="DefaultText"/>
        <w:rPr>
          <w:rFonts w:ascii="Arial" w:hAnsi="Arial" w:cs="Arial"/>
          <w:szCs w:val="24"/>
          <w:vertAlign w:val="superscript"/>
        </w:rPr>
      </w:pPr>
    </w:p>
    <w:p w14:paraId="5234ED04" w14:textId="77777777" w:rsidR="00352BAF" w:rsidRPr="00B16B9A" w:rsidRDefault="00352BAF" w:rsidP="00352BAF">
      <w:pPr>
        <w:pStyle w:val="DefaultText"/>
        <w:rPr>
          <w:rFonts w:ascii="Arial" w:hAnsi="Arial" w:cs="Arial"/>
          <w:szCs w:val="24"/>
          <w:vertAlign w:val="superscript"/>
        </w:rPr>
      </w:pPr>
    </w:p>
    <w:p w14:paraId="5375986E" w14:textId="77777777" w:rsidR="00352BAF" w:rsidRPr="00B16B9A" w:rsidRDefault="00352BAF" w:rsidP="00352BAF">
      <w:pPr>
        <w:pStyle w:val="DefaultText"/>
        <w:rPr>
          <w:rFonts w:ascii="Arial" w:hAnsi="Arial" w:cs="Arial"/>
          <w:szCs w:val="24"/>
          <w:vertAlign w:val="superscript"/>
        </w:rPr>
      </w:pPr>
    </w:p>
    <w:p w14:paraId="616595F7" w14:textId="77777777" w:rsidR="00352BAF" w:rsidRPr="00B16B9A" w:rsidRDefault="00352BAF" w:rsidP="00352BAF">
      <w:pPr>
        <w:pStyle w:val="DefaultText"/>
        <w:rPr>
          <w:rFonts w:ascii="Arial" w:hAnsi="Arial" w:cs="Arial"/>
          <w:szCs w:val="24"/>
          <w:vertAlign w:val="superscript"/>
        </w:rPr>
      </w:pPr>
    </w:p>
    <w:p w14:paraId="1137150D" w14:textId="77777777" w:rsidR="00352BAF" w:rsidRPr="00B16B9A" w:rsidRDefault="00352BAF" w:rsidP="00352BAF">
      <w:pPr>
        <w:pStyle w:val="DefaultText"/>
        <w:rPr>
          <w:rFonts w:ascii="Arial" w:hAnsi="Arial" w:cs="Arial"/>
          <w:szCs w:val="24"/>
          <w:vertAlign w:val="superscript"/>
        </w:rPr>
      </w:pPr>
    </w:p>
    <w:p w14:paraId="092F51EB" w14:textId="26CAA62E" w:rsidR="00352BAF" w:rsidRDefault="00352BAF" w:rsidP="00352BAF">
      <w:pPr>
        <w:pStyle w:val="DefaultText"/>
        <w:rPr>
          <w:rFonts w:ascii="Arial" w:hAnsi="Arial" w:cs="Arial"/>
          <w:szCs w:val="24"/>
          <w:vertAlign w:val="superscript"/>
        </w:rPr>
      </w:pPr>
    </w:p>
    <w:p w14:paraId="4755FFF6" w14:textId="4949649F" w:rsidR="00651A1E" w:rsidRDefault="00651A1E" w:rsidP="00352BAF">
      <w:pPr>
        <w:pStyle w:val="DefaultText"/>
        <w:rPr>
          <w:rFonts w:ascii="Arial" w:hAnsi="Arial" w:cs="Arial"/>
          <w:szCs w:val="24"/>
          <w:vertAlign w:val="superscript"/>
        </w:rPr>
      </w:pPr>
    </w:p>
    <w:p w14:paraId="1FA602F4" w14:textId="3ECC004A" w:rsidR="00651A1E" w:rsidRDefault="00651A1E" w:rsidP="00352BAF">
      <w:pPr>
        <w:pStyle w:val="DefaultText"/>
        <w:rPr>
          <w:rFonts w:ascii="Arial" w:hAnsi="Arial" w:cs="Arial"/>
          <w:szCs w:val="24"/>
          <w:vertAlign w:val="superscript"/>
        </w:rPr>
      </w:pPr>
    </w:p>
    <w:p w14:paraId="3333F2D2" w14:textId="6AF73741" w:rsidR="00651A1E" w:rsidRDefault="00651A1E" w:rsidP="00352BAF">
      <w:pPr>
        <w:pStyle w:val="DefaultText"/>
        <w:rPr>
          <w:rFonts w:ascii="Arial" w:hAnsi="Arial" w:cs="Arial"/>
          <w:szCs w:val="24"/>
          <w:vertAlign w:val="superscript"/>
        </w:rPr>
      </w:pPr>
    </w:p>
    <w:p w14:paraId="290FB811" w14:textId="5B153CF7" w:rsidR="00651A1E" w:rsidRDefault="00651A1E" w:rsidP="00352BAF">
      <w:pPr>
        <w:pStyle w:val="DefaultText"/>
        <w:rPr>
          <w:rFonts w:ascii="Arial" w:hAnsi="Arial" w:cs="Arial"/>
          <w:szCs w:val="24"/>
          <w:vertAlign w:val="superscript"/>
        </w:rPr>
      </w:pPr>
    </w:p>
    <w:p w14:paraId="58D0B2EF" w14:textId="596D678B" w:rsidR="00651A1E" w:rsidRDefault="00651A1E" w:rsidP="00352BAF">
      <w:pPr>
        <w:pStyle w:val="DefaultText"/>
        <w:rPr>
          <w:rFonts w:ascii="Arial" w:hAnsi="Arial" w:cs="Arial"/>
          <w:szCs w:val="24"/>
          <w:vertAlign w:val="superscript"/>
        </w:rPr>
      </w:pPr>
    </w:p>
    <w:p w14:paraId="552A2ED7" w14:textId="4E53C4CC" w:rsidR="00651A1E" w:rsidRDefault="00651A1E" w:rsidP="00352BAF">
      <w:pPr>
        <w:pStyle w:val="DefaultText"/>
        <w:rPr>
          <w:rFonts w:ascii="Arial" w:hAnsi="Arial" w:cs="Arial"/>
          <w:szCs w:val="24"/>
          <w:vertAlign w:val="superscript"/>
        </w:rPr>
      </w:pPr>
    </w:p>
    <w:p w14:paraId="7EB1A604" w14:textId="003AD47A" w:rsidR="00651A1E" w:rsidRDefault="00651A1E" w:rsidP="00352BAF">
      <w:pPr>
        <w:pStyle w:val="DefaultText"/>
        <w:rPr>
          <w:rFonts w:ascii="Arial" w:hAnsi="Arial" w:cs="Arial"/>
          <w:szCs w:val="24"/>
          <w:vertAlign w:val="superscript"/>
        </w:rPr>
      </w:pPr>
    </w:p>
    <w:p w14:paraId="6BF60AE2" w14:textId="590C73A4" w:rsidR="00651A1E" w:rsidRDefault="00651A1E" w:rsidP="00352BAF">
      <w:pPr>
        <w:pStyle w:val="DefaultText"/>
        <w:rPr>
          <w:rFonts w:ascii="Arial" w:hAnsi="Arial" w:cs="Arial"/>
          <w:szCs w:val="24"/>
          <w:vertAlign w:val="superscript"/>
        </w:rPr>
      </w:pPr>
    </w:p>
    <w:p w14:paraId="4DBD4640" w14:textId="713CDFC3" w:rsidR="00651A1E" w:rsidRDefault="00651A1E" w:rsidP="00352BAF">
      <w:pPr>
        <w:pStyle w:val="DefaultText"/>
        <w:rPr>
          <w:rFonts w:ascii="Arial" w:hAnsi="Arial" w:cs="Arial"/>
          <w:szCs w:val="24"/>
          <w:vertAlign w:val="superscript"/>
        </w:rPr>
      </w:pPr>
    </w:p>
    <w:p w14:paraId="476125DD" w14:textId="74F66A05" w:rsidR="00651A1E" w:rsidRDefault="00651A1E" w:rsidP="00352BAF">
      <w:pPr>
        <w:pStyle w:val="DefaultText"/>
        <w:rPr>
          <w:rFonts w:ascii="Arial" w:hAnsi="Arial" w:cs="Arial"/>
          <w:szCs w:val="24"/>
          <w:vertAlign w:val="superscript"/>
        </w:rPr>
      </w:pPr>
    </w:p>
    <w:p w14:paraId="2C4E40BF" w14:textId="5116ADD6" w:rsidR="00651A1E" w:rsidRDefault="00651A1E" w:rsidP="00352BAF">
      <w:pPr>
        <w:pStyle w:val="DefaultText"/>
        <w:rPr>
          <w:rFonts w:ascii="Arial" w:hAnsi="Arial" w:cs="Arial"/>
          <w:szCs w:val="24"/>
          <w:vertAlign w:val="superscript"/>
        </w:rPr>
      </w:pPr>
    </w:p>
    <w:p w14:paraId="6E17CB66" w14:textId="21E2EE09" w:rsidR="00651A1E" w:rsidRDefault="00651A1E" w:rsidP="00352BAF">
      <w:pPr>
        <w:pStyle w:val="DefaultText"/>
        <w:rPr>
          <w:rFonts w:ascii="Arial" w:hAnsi="Arial" w:cs="Arial"/>
          <w:szCs w:val="24"/>
          <w:vertAlign w:val="superscript"/>
        </w:rPr>
      </w:pPr>
    </w:p>
    <w:p w14:paraId="19D28AFD" w14:textId="3D2ADCD5" w:rsidR="00651A1E" w:rsidRDefault="00651A1E" w:rsidP="00352BAF">
      <w:pPr>
        <w:pStyle w:val="DefaultText"/>
        <w:rPr>
          <w:rFonts w:ascii="Arial" w:hAnsi="Arial" w:cs="Arial"/>
          <w:szCs w:val="24"/>
          <w:vertAlign w:val="superscript"/>
        </w:rPr>
      </w:pPr>
    </w:p>
    <w:p w14:paraId="3066B7D0" w14:textId="6FA677A2" w:rsidR="00651A1E" w:rsidRDefault="00651A1E" w:rsidP="00352BAF">
      <w:pPr>
        <w:pStyle w:val="DefaultText"/>
        <w:rPr>
          <w:rFonts w:ascii="Arial" w:hAnsi="Arial" w:cs="Arial"/>
          <w:szCs w:val="24"/>
          <w:vertAlign w:val="superscript"/>
        </w:rPr>
      </w:pPr>
    </w:p>
    <w:p w14:paraId="60487038" w14:textId="5606039C" w:rsidR="00651A1E" w:rsidRDefault="00651A1E" w:rsidP="00352BAF">
      <w:pPr>
        <w:pStyle w:val="DefaultText"/>
        <w:rPr>
          <w:rFonts w:ascii="Arial" w:hAnsi="Arial" w:cs="Arial"/>
          <w:szCs w:val="24"/>
          <w:vertAlign w:val="superscript"/>
        </w:rPr>
      </w:pPr>
    </w:p>
    <w:p w14:paraId="3FC56DC2" w14:textId="77777777" w:rsidR="00651A1E" w:rsidRPr="00B16B9A" w:rsidRDefault="00651A1E" w:rsidP="00352BAF">
      <w:pPr>
        <w:pStyle w:val="DefaultText"/>
        <w:rPr>
          <w:rFonts w:ascii="Arial" w:hAnsi="Arial" w:cs="Arial"/>
          <w:szCs w:val="24"/>
          <w:vertAlign w:val="superscript"/>
        </w:rPr>
      </w:pPr>
    </w:p>
    <w:p w14:paraId="77664EB4" w14:textId="77777777" w:rsidR="00352BAF" w:rsidRPr="00B16B9A" w:rsidRDefault="00352BAF" w:rsidP="00352BAF">
      <w:pPr>
        <w:pStyle w:val="DefaultText"/>
        <w:rPr>
          <w:rFonts w:ascii="Arial" w:hAnsi="Arial" w:cs="Arial"/>
          <w:szCs w:val="24"/>
          <w:vertAlign w:val="superscript"/>
        </w:rPr>
      </w:pPr>
    </w:p>
    <w:p w14:paraId="2AE64149" w14:textId="77777777" w:rsidR="00352BAF" w:rsidRPr="00B16B9A" w:rsidRDefault="00352BAF" w:rsidP="00352BAF">
      <w:pPr>
        <w:pStyle w:val="DefaultText"/>
        <w:rPr>
          <w:rFonts w:ascii="Arial" w:hAnsi="Arial" w:cs="Arial"/>
          <w:szCs w:val="24"/>
          <w:vertAlign w:val="superscript"/>
        </w:rPr>
      </w:pPr>
    </w:p>
    <w:p w14:paraId="5E634497" w14:textId="77777777" w:rsidR="00352BAF" w:rsidRPr="00B16B9A" w:rsidRDefault="00352BAF" w:rsidP="00352BAF">
      <w:pPr>
        <w:pStyle w:val="DefaultText"/>
        <w:rPr>
          <w:rFonts w:ascii="Arial" w:hAnsi="Arial" w:cs="Arial"/>
          <w:szCs w:val="24"/>
          <w:vertAlign w:val="superscript"/>
        </w:rPr>
      </w:pPr>
    </w:p>
    <w:p w14:paraId="214B421A" w14:textId="69869C90" w:rsidR="00352BAF" w:rsidRPr="00B16B9A" w:rsidRDefault="00716D9B" w:rsidP="009A7EC3">
      <w:pPr>
        <w:pStyle w:val="DefaultText"/>
        <w:numPr>
          <w:ilvl w:val="0"/>
          <w:numId w:val="23"/>
        </w:numPr>
        <w:rPr>
          <w:rFonts w:ascii="Arial" w:hAnsi="Arial" w:cs="Arial"/>
          <w:szCs w:val="24"/>
          <w:vertAlign w:val="superscript"/>
        </w:rPr>
      </w:pPr>
      <w:r w:rsidRPr="00B16B9A">
        <w:rPr>
          <w:rFonts w:ascii="Arial" w:hAnsi="Arial" w:cs="Arial"/>
          <w:szCs w:val="24"/>
          <w:vertAlign w:val="superscript"/>
        </w:rPr>
        <w:t>Municipal Code, City of Fremont, Chapter 2.20, Article XIII. The George W. Patterson House Advisory Board</w:t>
      </w:r>
    </w:p>
    <w:p w14:paraId="42C2329A" w14:textId="6578C62E" w:rsidR="00DD0A16" w:rsidRPr="00B16B9A" w:rsidRDefault="00E13A65" w:rsidP="003A56FD">
      <w:pPr>
        <w:pStyle w:val="DefaultText"/>
        <w:rPr>
          <w:rFonts w:ascii="Arial" w:hAnsi="Arial" w:cs="Arial"/>
        </w:rPr>
      </w:pPr>
      <w:r w:rsidRPr="00B16B9A">
        <w:rPr>
          <w:rFonts w:ascii="Arial" w:hAnsi="Arial" w:cs="Arial"/>
          <w:b/>
          <w:sz w:val="32"/>
        </w:rPr>
        <w:lastRenderedPageBreak/>
        <w:t>Scope of Archives</w:t>
      </w:r>
    </w:p>
    <w:p w14:paraId="2F1C1BAF" w14:textId="77777777" w:rsidR="00DD0A16" w:rsidRPr="00B16B9A" w:rsidRDefault="00DD0A16" w:rsidP="00DD0A16">
      <w:pPr>
        <w:pStyle w:val="DefaultText"/>
        <w:rPr>
          <w:rFonts w:ascii="Arial" w:hAnsi="Arial" w:cs="Arial"/>
          <w:szCs w:val="24"/>
        </w:rPr>
      </w:pPr>
    </w:p>
    <w:p w14:paraId="1DF4423E" w14:textId="77777777" w:rsidR="00E13A65" w:rsidRPr="00B16B9A" w:rsidRDefault="00E13A65" w:rsidP="00E13A65">
      <w:pPr>
        <w:tabs>
          <w:tab w:val="left" w:pos="720"/>
        </w:tabs>
        <w:jc w:val="center"/>
        <w:rPr>
          <w:rFonts w:ascii="Arial" w:hAnsi="Arial" w:cs="Arial"/>
          <w:b/>
          <w:sz w:val="32"/>
          <w:szCs w:val="32"/>
        </w:rPr>
      </w:pPr>
    </w:p>
    <w:p w14:paraId="4EBB589A" w14:textId="70AE6171" w:rsidR="00E13A65" w:rsidRPr="00B16B9A" w:rsidRDefault="00E13A65" w:rsidP="00E13A65">
      <w:pPr>
        <w:tabs>
          <w:tab w:val="left" w:pos="720"/>
        </w:tabs>
        <w:rPr>
          <w:rFonts w:ascii="Arial" w:hAnsi="Arial" w:cs="Arial"/>
        </w:rPr>
      </w:pPr>
      <w:r w:rsidRPr="00B16B9A">
        <w:rPr>
          <w:rFonts w:ascii="Arial" w:hAnsi="Arial" w:cs="Arial"/>
        </w:rPr>
        <w:t>The Patterson House maintains</w:t>
      </w:r>
      <w:r w:rsidR="001E353C" w:rsidRPr="00B16B9A">
        <w:rPr>
          <w:rFonts w:ascii="Arial" w:hAnsi="Arial" w:cs="Arial"/>
        </w:rPr>
        <w:t xml:space="preserve"> seven</w:t>
      </w:r>
      <w:r w:rsidRPr="00B16B9A">
        <w:rPr>
          <w:rFonts w:ascii="Arial" w:hAnsi="Arial" w:cs="Arial"/>
        </w:rPr>
        <w:t xml:space="preserve"> archives, including furniture &amp; household items, photographs, textiles, books, documents &amp; letters,</w:t>
      </w:r>
      <w:r w:rsidR="000C199F" w:rsidRPr="00B16B9A">
        <w:rPr>
          <w:rFonts w:ascii="Arial" w:hAnsi="Arial" w:cs="Arial"/>
        </w:rPr>
        <w:t xml:space="preserve"> phonograph records,</w:t>
      </w:r>
      <w:r w:rsidRPr="00B16B9A">
        <w:rPr>
          <w:rFonts w:ascii="Arial" w:hAnsi="Arial" w:cs="Arial"/>
        </w:rPr>
        <w:t xml:space="preserve"> architectural </w:t>
      </w:r>
      <w:r w:rsidR="000C199F" w:rsidRPr="00B16B9A">
        <w:rPr>
          <w:rFonts w:ascii="Arial" w:hAnsi="Arial" w:cs="Arial"/>
        </w:rPr>
        <w:t>elements</w:t>
      </w:r>
      <w:r w:rsidR="00FC1841" w:rsidRPr="00B16B9A">
        <w:rPr>
          <w:rFonts w:ascii="Arial" w:hAnsi="Arial" w:cs="Arial"/>
        </w:rPr>
        <w:t>,</w:t>
      </w:r>
      <w:r w:rsidRPr="00B16B9A">
        <w:rPr>
          <w:rFonts w:ascii="Arial" w:hAnsi="Arial" w:cs="Arial"/>
        </w:rPr>
        <w:t xml:space="preserve"> restoration documents and notes, and other materials. </w:t>
      </w:r>
    </w:p>
    <w:p w14:paraId="5AAA00DD" w14:textId="77777777" w:rsidR="00FC1841" w:rsidRPr="00B16B9A" w:rsidRDefault="00FC1841" w:rsidP="00E13A65">
      <w:pPr>
        <w:tabs>
          <w:tab w:val="left" w:pos="720"/>
        </w:tabs>
        <w:rPr>
          <w:rFonts w:ascii="Arial" w:hAnsi="Arial" w:cs="Arial"/>
        </w:rPr>
      </w:pPr>
    </w:p>
    <w:p w14:paraId="0442DE72" w14:textId="246E57A1" w:rsidR="00E13A65" w:rsidRPr="00B16B9A" w:rsidRDefault="00E13A65" w:rsidP="00E13A65">
      <w:pPr>
        <w:tabs>
          <w:tab w:val="left" w:pos="720"/>
        </w:tabs>
        <w:rPr>
          <w:rFonts w:ascii="Arial" w:hAnsi="Arial" w:cs="Arial"/>
        </w:rPr>
      </w:pPr>
      <w:r w:rsidRPr="00B16B9A">
        <w:rPr>
          <w:rFonts w:ascii="Arial" w:hAnsi="Arial" w:cs="Arial"/>
        </w:rPr>
        <w:t xml:space="preserve">The Patterson House archives </w:t>
      </w:r>
      <w:r w:rsidR="001E353C" w:rsidRPr="00B16B9A">
        <w:rPr>
          <w:rFonts w:ascii="Arial" w:hAnsi="Arial" w:cs="Arial"/>
        </w:rPr>
        <w:t>support</w:t>
      </w:r>
      <w:r w:rsidRPr="00B16B9A">
        <w:rPr>
          <w:rFonts w:ascii="Arial" w:hAnsi="Arial" w:cs="Arial"/>
        </w:rPr>
        <w:t xml:space="preserve"> the operation, interpretation,</w:t>
      </w:r>
      <w:r w:rsidR="000C199F" w:rsidRPr="00B16B9A">
        <w:rPr>
          <w:rFonts w:ascii="Arial" w:hAnsi="Arial" w:cs="Arial"/>
        </w:rPr>
        <w:t xml:space="preserve"> maintenance,</w:t>
      </w:r>
      <w:r w:rsidRPr="00B16B9A">
        <w:rPr>
          <w:rFonts w:ascii="Arial" w:hAnsi="Arial" w:cs="Arial"/>
        </w:rPr>
        <w:t xml:space="preserve"> and restoration of the Patterson House and its programs. These are of value to others and are available for research. The archives are inputted into </w:t>
      </w:r>
      <w:r w:rsidR="00181D6F" w:rsidRPr="00B16B9A">
        <w:rPr>
          <w:rFonts w:ascii="Arial" w:hAnsi="Arial" w:cs="Arial"/>
        </w:rPr>
        <w:t>the museum</w:t>
      </w:r>
      <w:r w:rsidRPr="00B16B9A">
        <w:rPr>
          <w:rFonts w:ascii="Arial" w:hAnsi="Arial" w:cs="Arial"/>
        </w:rPr>
        <w:t xml:space="preserve"> software called Past Perfect. </w:t>
      </w:r>
    </w:p>
    <w:p w14:paraId="50F1642E" w14:textId="77777777" w:rsidR="00181D6F" w:rsidRPr="00B16B9A" w:rsidRDefault="00181D6F" w:rsidP="00E13A65">
      <w:pPr>
        <w:tabs>
          <w:tab w:val="left" w:pos="720"/>
        </w:tabs>
        <w:rPr>
          <w:rFonts w:ascii="Arial" w:hAnsi="Arial" w:cs="Arial"/>
        </w:rPr>
      </w:pPr>
    </w:p>
    <w:p w14:paraId="1B936AE7" w14:textId="6AC3DA2F" w:rsidR="00B33FBF" w:rsidRPr="00B16B9A" w:rsidRDefault="00B33FBF" w:rsidP="00E13A65">
      <w:pPr>
        <w:tabs>
          <w:tab w:val="left" w:pos="720"/>
        </w:tabs>
        <w:rPr>
          <w:rFonts w:ascii="Arial" w:hAnsi="Arial" w:cs="Arial"/>
        </w:rPr>
      </w:pPr>
      <w:r w:rsidRPr="00B16B9A">
        <w:rPr>
          <w:rFonts w:ascii="Arial" w:hAnsi="Arial" w:cs="Arial"/>
        </w:rPr>
        <w:t>The archive can and should function as a research library. To facilitate both access and security</w:t>
      </w:r>
      <w:r w:rsidR="00181D6F" w:rsidRPr="00B16B9A">
        <w:rPr>
          <w:rFonts w:ascii="Arial" w:hAnsi="Arial" w:cs="Arial"/>
        </w:rPr>
        <w:t>,</w:t>
      </w:r>
      <w:r w:rsidRPr="00B16B9A">
        <w:rPr>
          <w:rFonts w:ascii="Arial" w:hAnsi="Arial" w:cs="Arial"/>
        </w:rPr>
        <w:t xml:space="preserve"> a uniform checkout / use policy should be followed under the supervision of the </w:t>
      </w:r>
      <w:r w:rsidR="00181D6F" w:rsidRPr="00B16B9A">
        <w:rPr>
          <w:rFonts w:ascii="Arial" w:hAnsi="Arial" w:cs="Arial"/>
        </w:rPr>
        <w:t>A</w:t>
      </w:r>
      <w:r w:rsidRPr="00B16B9A">
        <w:rPr>
          <w:rFonts w:ascii="Arial" w:hAnsi="Arial" w:cs="Arial"/>
        </w:rPr>
        <w:t xml:space="preserve">rchivist.  Researchers </w:t>
      </w:r>
      <w:r w:rsidR="00181D6F" w:rsidRPr="00B16B9A">
        <w:rPr>
          <w:rFonts w:ascii="Arial" w:hAnsi="Arial" w:cs="Arial"/>
        </w:rPr>
        <w:t>should</w:t>
      </w:r>
      <w:r w:rsidRPr="00B16B9A">
        <w:rPr>
          <w:rFonts w:ascii="Arial" w:hAnsi="Arial" w:cs="Arial"/>
        </w:rPr>
        <w:t xml:space="preserve"> contact the </w:t>
      </w:r>
      <w:r w:rsidR="00181D6F" w:rsidRPr="00B16B9A">
        <w:rPr>
          <w:rFonts w:ascii="Arial" w:hAnsi="Arial" w:cs="Arial"/>
        </w:rPr>
        <w:t>Archivist</w:t>
      </w:r>
      <w:r w:rsidRPr="00B16B9A">
        <w:rPr>
          <w:rFonts w:ascii="Arial" w:hAnsi="Arial" w:cs="Arial"/>
        </w:rPr>
        <w:t xml:space="preserve"> and discuss what items </w:t>
      </w:r>
      <w:r w:rsidR="00181D6F" w:rsidRPr="00B16B9A">
        <w:rPr>
          <w:rFonts w:ascii="Arial" w:hAnsi="Arial" w:cs="Arial"/>
        </w:rPr>
        <w:t xml:space="preserve">in which </w:t>
      </w:r>
      <w:r w:rsidRPr="00B16B9A">
        <w:rPr>
          <w:rFonts w:ascii="Arial" w:hAnsi="Arial" w:cs="Arial"/>
        </w:rPr>
        <w:t xml:space="preserve">they are interested. A determination will be made on the appropriateness of the request.  The House </w:t>
      </w:r>
      <w:r w:rsidR="00181D6F" w:rsidRPr="00B16B9A">
        <w:rPr>
          <w:rFonts w:ascii="Arial" w:hAnsi="Arial" w:cs="Arial"/>
        </w:rPr>
        <w:t>Manager</w:t>
      </w:r>
      <w:r w:rsidRPr="00B16B9A">
        <w:rPr>
          <w:rFonts w:ascii="Arial" w:hAnsi="Arial" w:cs="Arial"/>
        </w:rPr>
        <w:t xml:space="preserve"> will arrange the visit</w:t>
      </w:r>
      <w:r w:rsidR="00181D6F" w:rsidRPr="00B16B9A">
        <w:rPr>
          <w:rFonts w:ascii="Arial" w:hAnsi="Arial" w:cs="Arial"/>
        </w:rPr>
        <w:t>.</w:t>
      </w:r>
    </w:p>
    <w:p w14:paraId="145C6E5E" w14:textId="77777777" w:rsidR="00E13A65" w:rsidRPr="00B16B9A" w:rsidRDefault="00E13A65" w:rsidP="00E13A65">
      <w:pPr>
        <w:rPr>
          <w:rFonts w:ascii="Arial" w:hAnsi="Arial" w:cs="Arial"/>
        </w:rPr>
      </w:pPr>
      <w:r w:rsidRPr="00B16B9A">
        <w:rPr>
          <w:rFonts w:ascii="Arial" w:hAnsi="Arial" w:cs="Arial"/>
        </w:rPr>
        <w:tab/>
      </w:r>
    </w:p>
    <w:p w14:paraId="3902D368" w14:textId="7ECF7823" w:rsidR="00E13A65" w:rsidRPr="00B16B9A" w:rsidRDefault="00E13A65" w:rsidP="00E13A65">
      <w:pPr>
        <w:tabs>
          <w:tab w:val="left" w:pos="720"/>
          <w:tab w:val="left" w:pos="810"/>
        </w:tabs>
        <w:rPr>
          <w:rFonts w:ascii="Arial" w:hAnsi="Arial" w:cs="Arial"/>
        </w:rPr>
      </w:pPr>
      <w:r w:rsidRPr="00B16B9A">
        <w:rPr>
          <w:rFonts w:ascii="Arial" w:hAnsi="Arial" w:cs="Arial"/>
        </w:rPr>
        <w:t xml:space="preserve">The Patterson House collection includes, but not limited to, </w:t>
      </w:r>
      <w:r w:rsidR="001E353C" w:rsidRPr="00B16B9A">
        <w:rPr>
          <w:rFonts w:ascii="Arial" w:hAnsi="Arial" w:cs="Arial"/>
        </w:rPr>
        <w:t>the following</w:t>
      </w:r>
      <w:r w:rsidRPr="00B16B9A">
        <w:rPr>
          <w:rFonts w:ascii="Arial" w:hAnsi="Arial" w:cs="Arial"/>
        </w:rPr>
        <w:t xml:space="preserve"> subject areas:</w:t>
      </w:r>
    </w:p>
    <w:p w14:paraId="3C750CA8" w14:textId="77777777" w:rsidR="00E13A65" w:rsidRPr="00B16B9A" w:rsidRDefault="00E13A65" w:rsidP="00E13A65">
      <w:pPr>
        <w:tabs>
          <w:tab w:val="left" w:pos="1080"/>
        </w:tabs>
        <w:rPr>
          <w:rFonts w:ascii="Arial" w:hAnsi="Arial" w:cs="Arial"/>
        </w:rPr>
      </w:pPr>
    </w:p>
    <w:p w14:paraId="717354A2" w14:textId="7B48F068" w:rsidR="00E13A65" w:rsidRPr="00B16B9A" w:rsidRDefault="00E13A65" w:rsidP="009A7EC3">
      <w:pPr>
        <w:numPr>
          <w:ilvl w:val="0"/>
          <w:numId w:val="8"/>
        </w:numPr>
        <w:tabs>
          <w:tab w:val="left" w:pos="1080"/>
        </w:tabs>
        <w:overflowPunct w:val="0"/>
        <w:autoSpaceDE w:val="0"/>
        <w:autoSpaceDN w:val="0"/>
        <w:adjustRightInd w:val="0"/>
        <w:textAlignment w:val="baseline"/>
        <w:rPr>
          <w:rFonts w:ascii="Arial" w:hAnsi="Arial" w:cs="Arial"/>
        </w:rPr>
      </w:pPr>
      <w:r w:rsidRPr="00B16B9A">
        <w:rPr>
          <w:rFonts w:ascii="Arial" w:hAnsi="Arial" w:cs="Arial"/>
        </w:rPr>
        <w:t>Patterson Family (including the extended family) and Patterson ranch history</w:t>
      </w:r>
    </w:p>
    <w:p w14:paraId="7082AF41" w14:textId="77777777" w:rsidR="00E13A65" w:rsidRPr="00B16B9A" w:rsidRDefault="00E13A65" w:rsidP="00E13A65">
      <w:pPr>
        <w:rPr>
          <w:rFonts w:ascii="Arial" w:hAnsi="Arial" w:cs="Arial"/>
        </w:rPr>
      </w:pPr>
    </w:p>
    <w:p w14:paraId="608A39BC" w14:textId="1A2A8B24" w:rsidR="00E13A65" w:rsidRPr="00B16B9A" w:rsidRDefault="00E13A65" w:rsidP="009A7EC3">
      <w:pPr>
        <w:numPr>
          <w:ilvl w:val="0"/>
          <w:numId w:val="8"/>
        </w:numPr>
        <w:tabs>
          <w:tab w:val="left" w:pos="1080"/>
        </w:tabs>
        <w:overflowPunct w:val="0"/>
        <w:autoSpaceDE w:val="0"/>
        <w:autoSpaceDN w:val="0"/>
        <w:adjustRightInd w:val="0"/>
        <w:textAlignment w:val="baseline"/>
        <w:rPr>
          <w:rFonts w:ascii="Arial" w:hAnsi="Arial" w:cs="Arial"/>
        </w:rPr>
      </w:pPr>
      <w:r w:rsidRPr="00B16B9A">
        <w:rPr>
          <w:rFonts w:ascii="Arial" w:hAnsi="Arial" w:cs="Arial"/>
        </w:rPr>
        <w:t>The history of Fremont, Washington Township and California, 1849 to 1964</w:t>
      </w:r>
    </w:p>
    <w:p w14:paraId="31D5DB82" w14:textId="77777777" w:rsidR="00E13A65" w:rsidRPr="00B16B9A" w:rsidRDefault="00E13A65" w:rsidP="00E13A65">
      <w:pPr>
        <w:rPr>
          <w:rFonts w:ascii="Arial" w:hAnsi="Arial" w:cs="Arial"/>
        </w:rPr>
      </w:pPr>
    </w:p>
    <w:p w14:paraId="3C2D92F4" w14:textId="4C3493B9" w:rsidR="00E13A65" w:rsidRPr="00B16B9A" w:rsidRDefault="00E13A65" w:rsidP="009A7EC3">
      <w:pPr>
        <w:numPr>
          <w:ilvl w:val="0"/>
          <w:numId w:val="8"/>
        </w:numPr>
        <w:tabs>
          <w:tab w:val="left" w:pos="1080"/>
        </w:tabs>
        <w:overflowPunct w:val="0"/>
        <w:autoSpaceDE w:val="0"/>
        <w:autoSpaceDN w:val="0"/>
        <w:adjustRightInd w:val="0"/>
        <w:textAlignment w:val="baseline"/>
        <w:rPr>
          <w:rFonts w:ascii="Arial" w:hAnsi="Arial" w:cs="Arial"/>
        </w:rPr>
      </w:pPr>
      <w:r w:rsidRPr="00B16B9A">
        <w:rPr>
          <w:rFonts w:ascii="Arial" w:hAnsi="Arial" w:cs="Arial"/>
        </w:rPr>
        <w:t xml:space="preserve">Patterson House, and </w:t>
      </w:r>
      <w:r w:rsidR="007A6762" w:rsidRPr="00B16B9A">
        <w:rPr>
          <w:rFonts w:ascii="Arial" w:hAnsi="Arial" w:cs="Arial"/>
        </w:rPr>
        <w:t xml:space="preserve">period </w:t>
      </w:r>
      <w:r w:rsidRPr="00B16B9A">
        <w:rPr>
          <w:rFonts w:ascii="Arial" w:hAnsi="Arial" w:cs="Arial"/>
        </w:rPr>
        <w:t xml:space="preserve">architectural and decorative history, including documents and architectural </w:t>
      </w:r>
      <w:r w:rsidR="000C199F" w:rsidRPr="00B16B9A">
        <w:rPr>
          <w:rFonts w:ascii="Arial" w:hAnsi="Arial" w:cs="Arial"/>
        </w:rPr>
        <w:t>elements</w:t>
      </w:r>
      <w:r w:rsidRPr="00B16B9A">
        <w:rPr>
          <w:rFonts w:ascii="Arial" w:hAnsi="Arial" w:cs="Arial"/>
        </w:rPr>
        <w:t xml:space="preserve"> relating to the construction and restoration of the Patterson House</w:t>
      </w:r>
    </w:p>
    <w:p w14:paraId="3B6B7A8D" w14:textId="77777777" w:rsidR="00E13A65" w:rsidRPr="00B16B9A" w:rsidRDefault="00E13A65" w:rsidP="00E13A65">
      <w:pPr>
        <w:rPr>
          <w:rFonts w:ascii="Arial" w:hAnsi="Arial" w:cs="Arial"/>
        </w:rPr>
      </w:pPr>
    </w:p>
    <w:p w14:paraId="254939E2" w14:textId="77777777" w:rsidR="00E13A65" w:rsidRPr="00B16B9A" w:rsidRDefault="00E13A65" w:rsidP="009A7EC3">
      <w:pPr>
        <w:numPr>
          <w:ilvl w:val="0"/>
          <w:numId w:val="8"/>
        </w:numPr>
        <w:tabs>
          <w:tab w:val="left" w:pos="1080"/>
        </w:tabs>
        <w:overflowPunct w:val="0"/>
        <w:autoSpaceDE w:val="0"/>
        <w:autoSpaceDN w:val="0"/>
        <w:adjustRightInd w:val="0"/>
        <w:textAlignment w:val="baseline"/>
        <w:rPr>
          <w:rFonts w:ascii="Arial" w:hAnsi="Arial" w:cs="Arial"/>
        </w:rPr>
      </w:pPr>
      <w:r w:rsidRPr="00B16B9A">
        <w:rPr>
          <w:rFonts w:ascii="Arial" w:hAnsi="Arial" w:cs="Arial"/>
        </w:rPr>
        <w:t>19th century Northern California agriculture and mining</w:t>
      </w:r>
    </w:p>
    <w:p w14:paraId="053E5198" w14:textId="77777777" w:rsidR="00E13A65" w:rsidRPr="00B16B9A" w:rsidRDefault="00E13A65" w:rsidP="00E13A65">
      <w:pPr>
        <w:tabs>
          <w:tab w:val="left" w:pos="1080"/>
        </w:tabs>
        <w:rPr>
          <w:rFonts w:ascii="Arial" w:hAnsi="Arial" w:cs="Arial"/>
        </w:rPr>
      </w:pPr>
    </w:p>
    <w:p w14:paraId="42CCFA6D" w14:textId="77777777" w:rsidR="00E13A65" w:rsidRPr="00B16B9A" w:rsidRDefault="00E13A65" w:rsidP="009A7EC3">
      <w:pPr>
        <w:numPr>
          <w:ilvl w:val="0"/>
          <w:numId w:val="8"/>
        </w:numPr>
        <w:tabs>
          <w:tab w:val="left" w:pos="1080"/>
        </w:tabs>
        <w:overflowPunct w:val="0"/>
        <w:autoSpaceDE w:val="0"/>
        <w:autoSpaceDN w:val="0"/>
        <w:adjustRightInd w:val="0"/>
        <w:textAlignment w:val="baseline"/>
        <w:rPr>
          <w:rFonts w:ascii="Arial" w:hAnsi="Arial" w:cs="Arial"/>
        </w:rPr>
      </w:pPr>
      <w:r w:rsidRPr="00B16B9A">
        <w:rPr>
          <w:rFonts w:ascii="Arial" w:hAnsi="Arial" w:cs="Arial"/>
        </w:rPr>
        <w:t>Family legal documents and heirlooms</w:t>
      </w:r>
    </w:p>
    <w:p w14:paraId="4CB00901" w14:textId="77777777" w:rsidR="00E13A65" w:rsidRPr="00B16B9A" w:rsidRDefault="00E13A65" w:rsidP="00E13A65">
      <w:pPr>
        <w:tabs>
          <w:tab w:val="left" w:pos="1080"/>
        </w:tabs>
        <w:rPr>
          <w:rFonts w:ascii="Arial" w:hAnsi="Arial" w:cs="Arial"/>
        </w:rPr>
      </w:pPr>
    </w:p>
    <w:p w14:paraId="416D24C5" w14:textId="6115665E" w:rsidR="00E13A65" w:rsidRPr="00B16B9A" w:rsidRDefault="00E13A65" w:rsidP="009A7EC3">
      <w:pPr>
        <w:numPr>
          <w:ilvl w:val="0"/>
          <w:numId w:val="8"/>
        </w:numPr>
        <w:tabs>
          <w:tab w:val="left" w:pos="1080"/>
        </w:tabs>
        <w:overflowPunct w:val="0"/>
        <w:autoSpaceDE w:val="0"/>
        <w:autoSpaceDN w:val="0"/>
        <w:adjustRightInd w:val="0"/>
        <w:textAlignment w:val="baseline"/>
        <w:rPr>
          <w:rFonts w:ascii="Arial" w:hAnsi="Arial" w:cs="Arial"/>
        </w:rPr>
      </w:pPr>
      <w:r w:rsidRPr="00B16B9A">
        <w:rPr>
          <w:rFonts w:ascii="Arial" w:hAnsi="Arial" w:cs="Arial"/>
        </w:rPr>
        <w:t>Family travels, including World’s Fairs and Expositions, particularly the 1915 Panama Pacific Exposition</w:t>
      </w:r>
    </w:p>
    <w:p w14:paraId="13286745" w14:textId="77777777" w:rsidR="00E13A65" w:rsidRPr="00B16B9A" w:rsidRDefault="00E13A65" w:rsidP="00E13A65">
      <w:pPr>
        <w:rPr>
          <w:rFonts w:ascii="Arial" w:hAnsi="Arial" w:cs="Arial"/>
        </w:rPr>
      </w:pPr>
    </w:p>
    <w:p w14:paraId="100E8368" w14:textId="77777777" w:rsidR="00E13A65" w:rsidRPr="00B16B9A" w:rsidRDefault="00E13A65" w:rsidP="009A7EC3">
      <w:pPr>
        <w:numPr>
          <w:ilvl w:val="0"/>
          <w:numId w:val="8"/>
        </w:numPr>
        <w:tabs>
          <w:tab w:val="left" w:pos="1080"/>
        </w:tabs>
        <w:overflowPunct w:val="0"/>
        <w:autoSpaceDE w:val="0"/>
        <w:autoSpaceDN w:val="0"/>
        <w:adjustRightInd w:val="0"/>
        <w:textAlignment w:val="baseline"/>
        <w:rPr>
          <w:rFonts w:ascii="Arial" w:hAnsi="Arial" w:cs="Arial"/>
        </w:rPr>
      </w:pPr>
      <w:r w:rsidRPr="00B16B9A">
        <w:rPr>
          <w:rFonts w:ascii="Arial" w:hAnsi="Arial" w:cs="Arial"/>
        </w:rPr>
        <w:t>World Wars I and II</w:t>
      </w:r>
    </w:p>
    <w:p w14:paraId="17D3EF3F" w14:textId="77777777" w:rsidR="00E13A65" w:rsidRPr="00B16B9A" w:rsidRDefault="00E13A65" w:rsidP="00E13A65">
      <w:pPr>
        <w:tabs>
          <w:tab w:val="left" w:pos="1080"/>
        </w:tabs>
        <w:rPr>
          <w:rFonts w:ascii="Arial" w:hAnsi="Arial" w:cs="Arial"/>
        </w:rPr>
      </w:pPr>
    </w:p>
    <w:p w14:paraId="388DFBC9" w14:textId="765B0E73" w:rsidR="00E13A65" w:rsidRPr="00B16B9A" w:rsidRDefault="00E13A65" w:rsidP="009A7EC3">
      <w:pPr>
        <w:numPr>
          <w:ilvl w:val="0"/>
          <w:numId w:val="8"/>
        </w:numPr>
        <w:tabs>
          <w:tab w:val="left" w:pos="1080"/>
        </w:tabs>
        <w:overflowPunct w:val="0"/>
        <w:autoSpaceDE w:val="0"/>
        <w:autoSpaceDN w:val="0"/>
        <w:adjustRightInd w:val="0"/>
        <w:textAlignment w:val="baseline"/>
        <w:rPr>
          <w:rFonts w:ascii="Arial" w:hAnsi="Arial" w:cs="Arial"/>
        </w:rPr>
      </w:pPr>
      <w:r w:rsidRPr="00B16B9A">
        <w:rPr>
          <w:rFonts w:ascii="Arial" w:hAnsi="Arial" w:cs="Arial"/>
        </w:rPr>
        <w:t>Victorian-era clothing, and social practices</w:t>
      </w:r>
    </w:p>
    <w:p w14:paraId="123E9776" w14:textId="77777777" w:rsidR="00E13A65" w:rsidRPr="00B16B9A" w:rsidRDefault="00E13A65" w:rsidP="00FD3CA2">
      <w:pPr>
        <w:pStyle w:val="DefaultText"/>
        <w:rPr>
          <w:rFonts w:ascii="Arial" w:hAnsi="Arial" w:cs="Arial"/>
          <w:szCs w:val="24"/>
        </w:rPr>
      </w:pPr>
    </w:p>
    <w:p w14:paraId="2E2FCEA1" w14:textId="0D05125F" w:rsidR="00983C58" w:rsidRPr="00B16B9A" w:rsidRDefault="00983C58">
      <w:pPr>
        <w:rPr>
          <w:rFonts w:ascii="Arial" w:eastAsia="Times New Roman" w:hAnsi="Arial" w:cs="Arial"/>
          <w:b/>
          <w:sz w:val="32"/>
          <w:szCs w:val="20"/>
        </w:rPr>
      </w:pPr>
      <w:r w:rsidRPr="00B16B9A">
        <w:rPr>
          <w:rFonts w:ascii="Arial" w:hAnsi="Arial" w:cs="Arial"/>
          <w:b/>
          <w:sz w:val="32"/>
        </w:rPr>
        <w:br w:type="page"/>
      </w:r>
    </w:p>
    <w:p w14:paraId="000393B9" w14:textId="7B16B49A" w:rsidR="00855BC3" w:rsidRPr="00B16B9A" w:rsidRDefault="00855BC3" w:rsidP="00855BC3">
      <w:pPr>
        <w:pStyle w:val="DefaultText"/>
        <w:rPr>
          <w:rFonts w:ascii="Arial" w:hAnsi="Arial" w:cs="Arial"/>
          <w:sz w:val="20"/>
        </w:rPr>
      </w:pPr>
      <w:r w:rsidRPr="00B16B9A">
        <w:rPr>
          <w:rFonts w:ascii="Arial" w:hAnsi="Arial" w:cs="Arial"/>
          <w:b/>
          <w:sz w:val="32"/>
        </w:rPr>
        <w:lastRenderedPageBreak/>
        <w:t>Collection Guidelines</w:t>
      </w:r>
    </w:p>
    <w:p w14:paraId="7980062E" w14:textId="77777777" w:rsidR="00F143AB" w:rsidRPr="00B16B9A" w:rsidRDefault="00F143AB" w:rsidP="00181D6F">
      <w:pPr>
        <w:pStyle w:val="DefaultText"/>
        <w:rPr>
          <w:rFonts w:ascii="Arial" w:hAnsi="Arial" w:cs="Arial"/>
        </w:rPr>
      </w:pPr>
    </w:p>
    <w:p w14:paraId="1A1EDD89" w14:textId="6EC50172" w:rsidR="00FD3CA2" w:rsidRPr="00B16B9A" w:rsidRDefault="00FD3CA2" w:rsidP="007A6762">
      <w:pPr>
        <w:rPr>
          <w:rFonts w:ascii="Arial" w:hAnsi="Arial" w:cs="Arial"/>
        </w:rPr>
      </w:pPr>
      <w:r w:rsidRPr="00B16B9A">
        <w:rPr>
          <w:rFonts w:ascii="Arial" w:hAnsi="Arial" w:cs="Arial"/>
        </w:rPr>
        <w:t xml:space="preserve">The Patterson House collection of artifacts has been divided into </w:t>
      </w:r>
      <w:r w:rsidR="001E353C" w:rsidRPr="00B16B9A">
        <w:rPr>
          <w:rFonts w:ascii="Arial" w:hAnsi="Arial" w:cs="Arial"/>
        </w:rPr>
        <w:t xml:space="preserve">seven </w:t>
      </w:r>
      <w:r w:rsidRPr="00B16B9A">
        <w:rPr>
          <w:rFonts w:ascii="Arial" w:hAnsi="Arial" w:cs="Arial"/>
        </w:rPr>
        <w:t>archives</w:t>
      </w:r>
      <w:r w:rsidR="009E21F0" w:rsidRPr="00B16B9A">
        <w:rPr>
          <w:rFonts w:ascii="Arial" w:hAnsi="Arial" w:cs="Arial"/>
        </w:rPr>
        <w:t xml:space="preserve">. Some of the artifacts are identified as Patterson pieces, some </w:t>
      </w:r>
      <w:r w:rsidR="003049D9" w:rsidRPr="00B16B9A">
        <w:rPr>
          <w:rFonts w:ascii="Arial" w:hAnsi="Arial" w:cs="Arial"/>
        </w:rPr>
        <w:t>we</w:t>
      </w:r>
      <w:r w:rsidR="009E21F0" w:rsidRPr="00B16B9A">
        <w:rPr>
          <w:rFonts w:ascii="Arial" w:hAnsi="Arial" w:cs="Arial"/>
        </w:rPr>
        <w:t>re found in the house at the time the house became a museum, and some items are of the period.</w:t>
      </w:r>
    </w:p>
    <w:p w14:paraId="2D258825" w14:textId="77777777" w:rsidR="00FD3CA2" w:rsidRPr="00B16B9A" w:rsidRDefault="00FD3CA2" w:rsidP="00FD3CA2">
      <w:pPr>
        <w:rPr>
          <w:rFonts w:ascii="Arial" w:hAnsi="Arial" w:cs="Arial"/>
          <w:strike/>
        </w:rPr>
      </w:pPr>
    </w:p>
    <w:p w14:paraId="4F5DB1D5" w14:textId="45448C2C" w:rsidR="00FD3CA2" w:rsidRPr="00B16B9A" w:rsidRDefault="00FD3CA2" w:rsidP="009A7EC3">
      <w:pPr>
        <w:pStyle w:val="ListParagraph"/>
        <w:numPr>
          <w:ilvl w:val="0"/>
          <w:numId w:val="12"/>
        </w:numPr>
        <w:rPr>
          <w:rFonts w:ascii="Arial" w:hAnsi="Arial" w:cs="Arial"/>
        </w:rPr>
      </w:pPr>
      <w:r w:rsidRPr="00B16B9A">
        <w:rPr>
          <w:rFonts w:ascii="Arial" w:hAnsi="Arial" w:cs="Arial"/>
        </w:rPr>
        <w:t xml:space="preserve">House Archive </w:t>
      </w:r>
      <w:r w:rsidR="00E13A65" w:rsidRPr="00B16B9A">
        <w:rPr>
          <w:rFonts w:ascii="Arial" w:hAnsi="Arial" w:cs="Arial"/>
        </w:rPr>
        <w:tab/>
      </w:r>
    </w:p>
    <w:p w14:paraId="6462812A" w14:textId="1661595B" w:rsidR="00FD3CA2" w:rsidRPr="00B16B9A" w:rsidRDefault="00FD3CA2" w:rsidP="009A7EC3">
      <w:pPr>
        <w:pStyle w:val="ListParagraph"/>
        <w:numPr>
          <w:ilvl w:val="0"/>
          <w:numId w:val="10"/>
        </w:numPr>
        <w:rPr>
          <w:rFonts w:ascii="Arial" w:hAnsi="Arial" w:cs="Arial"/>
        </w:rPr>
      </w:pPr>
      <w:r w:rsidRPr="00B16B9A">
        <w:rPr>
          <w:rFonts w:ascii="Arial" w:hAnsi="Arial" w:cs="Arial"/>
        </w:rPr>
        <w:t>Furniture</w:t>
      </w:r>
    </w:p>
    <w:p w14:paraId="6BC0BDA4" w14:textId="3025A51F" w:rsidR="00FD3CA2" w:rsidRPr="00B16B9A" w:rsidRDefault="007801CD" w:rsidP="009A7EC3">
      <w:pPr>
        <w:pStyle w:val="ListParagraph"/>
        <w:numPr>
          <w:ilvl w:val="0"/>
          <w:numId w:val="10"/>
        </w:numPr>
        <w:rPr>
          <w:rFonts w:ascii="Arial" w:hAnsi="Arial" w:cs="Arial"/>
        </w:rPr>
      </w:pPr>
      <w:r>
        <w:rPr>
          <w:rFonts w:ascii="Arial" w:hAnsi="Arial" w:cs="Arial"/>
        </w:rPr>
        <w:t>A</w:t>
      </w:r>
      <w:r w:rsidR="00FD3CA2" w:rsidRPr="00B16B9A">
        <w:rPr>
          <w:rFonts w:ascii="Arial" w:hAnsi="Arial" w:cs="Arial"/>
        </w:rPr>
        <w:t xml:space="preserve">rtwork </w:t>
      </w:r>
    </w:p>
    <w:p w14:paraId="13E4AFD6" w14:textId="388F1631" w:rsidR="00FD3CA2" w:rsidRPr="00B16B9A" w:rsidRDefault="007801CD" w:rsidP="009A7EC3">
      <w:pPr>
        <w:pStyle w:val="ListParagraph"/>
        <w:numPr>
          <w:ilvl w:val="0"/>
          <w:numId w:val="10"/>
        </w:numPr>
        <w:rPr>
          <w:rFonts w:ascii="Arial" w:hAnsi="Arial" w:cs="Arial"/>
        </w:rPr>
      </w:pPr>
      <w:r>
        <w:rPr>
          <w:rFonts w:ascii="Arial" w:hAnsi="Arial" w:cs="Arial"/>
        </w:rPr>
        <w:t>O</w:t>
      </w:r>
      <w:r w:rsidR="00FD3CA2" w:rsidRPr="00B16B9A">
        <w:rPr>
          <w:rFonts w:ascii="Arial" w:hAnsi="Arial" w:cs="Arial"/>
        </w:rPr>
        <w:t>ther three-dimensional objects</w:t>
      </w:r>
    </w:p>
    <w:p w14:paraId="2951E926" w14:textId="77777777" w:rsidR="00FD3CA2" w:rsidRPr="00B16B9A" w:rsidRDefault="00FD3CA2" w:rsidP="00FD3CA2">
      <w:pPr>
        <w:pStyle w:val="ListParagraph"/>
        <w:ind w:left="1440"/>
        <w:rPr>
          <w:rFonts w:ascii="Arial" w:hAnsi="Arial" w:cs="Arial"/>
        </w:rPr>
      </w:pPr>
    </w:p>
    <w:p w14:paraId="648A9976" w14:textId="11AA26CE" w:rsidR="00FD3CA2" w:rsidRPr="00B16B9A" w:rsidRDefault="007A6762" w:rsidP="009A7EC3">
      <w:pPr>
        <w:pStyle w:val="ListParagraph"/>
        <w:numPr>
          <w:ilvl w:val="0"/>
          <w:numId w:val="12"/>
        </w:numPr>
        <w:rPr>
          <w:rFonts w:ascii="Arial" w:hAnsi="Arial" w:cs="Arial"/>
        </w:rPr>
      </w:pPr>
      <w:r w:rsidRPr="00B16B9A">
        <w:rPr>
          <w:rFonts w:ascii="Arial" w:hAnsi="Arial" w:cs="Arial"/>
        </w:rPr>
        <w:t xml:space="preserve">Textile </w:t>
      </w:r>
      <w:r w:rsidR="00FD3CA2" w:rsidRPr="00B16B9A">
        <w:rPr>
          <w:rFonts w:ascii="Arial" w:hAnsi="Arial" w:cs="Arial"/>
        </w:rPr>
        <w:t>Archive</w:t>
      </w:r>
    </w:p>
    <w:p w14:paraId="57BFF32E" w14:textId="3D11CBCE" w:rsidR="00FD3CA2" w:rsidRPr="00B16B9A" w:rsidRDefault="00FD3CA2" w:rsidP="009A7EC3">
      <w:pPr>
        <w:pStyle w:val="ListParagraph"/>
        <w:numPr>
          <w:ilvl w:val="0"/>
          <w:numId w:val="9"/>
        </w:numPr>
        <w:rPr>
          <w:rFonts w:ascii="Arial" w:hAnsi="Arial" w:cs="Arial"/>
        </w:rPr>
      </w:pPr>
      <w:r w:rsidRPr="00B16B9A">
        <w:rPr>
          <w:rFonts w:ascii="Arial" w:hAnsi="Arial" w:cs="Arial"/>
        </w:rPr>
        <w:t>Patterson Family textiles</w:t>
      </w:r>
    </w:p>
    <w:p w14:paraId="372197A8" w14:textId="7C434D13" w:rsidR="003A56FD" w:rsidRPr="00B16B9A" w:rsidRDefault="00FD3CA2" w:rsidP="009A7EC3">
      <w:pPr>
        <w:pStyle w:val="ListParagraph"/>
        <w:numPr>
          <w:ilvl w:val="0"/>
          <w:numId w:val="9"/>
        </w:numPr>
        <w:rPr>
          <w:rFonts w:ascii="Arial" w:hAnsi="Arial" w:cs="Arial"/>
        </w:rPr>
      </w:pPr>
      <w:r w:rsidRPr="00B16B9A">
        <w:rPr>
          <w:rFonts w:ascii="Arial" w:hAnsi="Arial" w:cs="Arial"/>
        </w:rPr>
        <w:t>selected donated textiles of the era, with or without provenance</w:t>
      </w:r>
    </w:p>
    <w:p w14:paraId="5AD6C4A8" w14:textId="77777777" w:rsidR="003A56FD" w:rsidRPr="00B16B9A" w:rsidRDefault="003A56FD" w:rsidP="003A56FD">
      <w:pPr>
        <w:pStyle w:val="ListParagraph"/>
        <w:ind w:left="1440"/>
        <w:rPr>
          <w:rFonts w:ascii="Arial" w:hAnsi="Arial" w:cs="Arial"/>
        </w:rPr>
      </w:pPr>
    </w:p>
    <w:p w14:paraId="78A8582B" w14:textId="0E1C868B" w:rsidR="00FD3CA2" w:rsidRPr="00B16B9A" w:rsidRDefault="007A6762" w:rsidP="007A6762">
      <w:pPr>
        <w:ind w:left="720"/>
        <w:rPr>
          <w:rFonts w:ascii="Arial" w:hAnsi="Arial" w:cs="Arial"/>
        </w:rPr>
      </w:pPr>
      <w:r w:rsidRPr="00B16B9A">
        <w:rPr>
          <w:rFonts w:ascii="Arial" w:hAnsi="Arial" w:cs="Arial"/>
        </w:rPr>
        <w:t xml:space="preserve">C. </w:t>
      </w:r>
      <w:r w:rsidR="00FD3CA2" w:rsidRPr="00B16B9A">
        <w:rPr>
          <w:rFonts w:ascii="Arial" w:hAnsi="Arial" w:cs="Arial"/>
        </w:rPr>
        <w:t>Paper Archive</w:t>
      </w:r>
    </w:p>
    <w:p w14:paraId="6DA616F3" w14:textId="77777777" w:rsidR="00181D6F" w:rsidRPr="00B16B9A" w:rsidRDefault="00181D6F" w:rsidP="009A7EC3">
      <w:pPr>
        <w:pStyle w:val="ListParagraph"/>
        <w:numPr>
          <w:ilvl w:val="0"/>
          <w:numId w:val="24"/>
        </w:numPr>
        <w:rPr>
          <w:rFonts w:ascii="Arial" w:hAnsi="Arial" w:cs="Arial"/>
        </w:rPr>
      </w:pPr>
      <w:r w:rsidRPr="00B16B9A">
        <w:rPr>
          <w:rFonts w:ascii="Arial" w:hAnsi="Arial" w:cs="Arial"/>
        </w:rPr>
        <w:t>Documents and letters from/to the Patterson Family and/or the Ardenwood Ranch</w:t>
      </w:r>
    </w:p>
    <w:p w14:paraId="17CB6915" w14:textId="77777777" w:rsidR="00181D6F" w:rsidRPr="00B16B9A" w:rsidRDefault="00181D6F" w:rsidP="009A7EC3">
      <w:pPr>
        <w:pStyle w:val="ListParagraph"/>
        <w:numPr>
          <w:ilvl w:val="0"/>
          <w:numId w:val="24"/>
        </w:numPr>
        <w:rPr>
          <w:rFonts w:ascii="Arial" w:hAnsi="Arial" w:cs="Arial"/>
        </w:rPr>
      </w:pPr>
      <w:r w:rsidRPr="00B16B9A">
        <w:rPr>
          <w:rFonts w:ascii="Arial" w:hAnsi="Arial" w:cs="Arial"/>
        </w:rPr>
        <w:t>Papers of the era that pertains to the area</w:t>
      </w:r>
    </w:p>
    <w:p w14:paraId="718B0765" w14:textId="64533316" w:rsidR="00181D6F" w:rsidRPr="00B16B9A" w:rsidRDefault="00181D6F" w:rsidP="009A7EC3">
      <w:pPr>
        <w:pStyle w:val="ListParagraph"/>
        <w:numPr>
          <w:ilvl w:val="0"/>
          <w:numId w:val="24"/>
        </w:numPr>
        <w:rPr>
          <w:rFonts w:ascii="Arial" w:hAnsi="Arial" w:cs="Arial"/>
        </w:rPr>
      </w:pPr>
      <w:r w:rsidRPr="00B16B9A">
        <w:rPr>
          <w:rFonts w:ascii="Arial" w:hAnsi="Arial" w:cs="Arial"/>
        </w:rPr>
        <w:t xml:space="preserve">Papers pertaining to the house from building plans to repairs during the park years </w:t>
      </w:r>
    </w:p>
    <w:p w14:paraId="26517265" w14:textId="77777777" w:rsidR="005947D3" w:rsidRPr="00B16B9A" w:rsidRDefault="00181D6F" w:rsidP="009A7EC3">
      <w:pPr>
        <w:pStyle w:val="ListParagraph"/>
        <w:numPr>
          <w:ilvl w:val="0"/>
          <w:numId w:val="24"/>
        </w:numPr>
        <w:rPr>
          <w:rFonts w:ascii="Arial" w:hAnsi="Arial" w:cs="Arial"/>
        </w:rPr>
      </w:pPr>
      <w:r w:rsidRPr="00B16B9A">
        <w:rPr>
          <w:rFonts w:ascii="Arial" w:hAnsi="Arial" w:cs="Arial"/>
        </w:rPr>
        <w:t xml:space="preserve">Papers that show the Park development </w:t>
      </w:r>
    </w:p>
    <w:p w14:paraId="7DA79371" w14:textId="3186676E" w:rsidR="00181D6F" w:rsidRPr="00B16B9A" w:rsidRDefault="00181D6F" w:rsidP="009A7EC3">
      <w:pPr>
        <w:pStyle w:val="ListParagraph"/>
        <w:numPr>
          <w:ilvl w:val="0"/>
          <w:numId w:val="24"/>
        </w:numPr>
        <w:rPr>
          <w:rFonts w:ascii="Arial" w:hAnsi="Arial" w:cs="Arial"/>
        </w:rPr>
      </w:pPr>
      <w:r w:rsidRPr="00B16B9A">
        <w:rPr>
          <w:rFonts w:ascii="Arial" w:hAnsi="Arial" w:cs="Arial"/>
        </w:rPr>
        <w:t>Grant information and other research papers</w:t>
      </w:r>
      <w:r w:rsidR="00AB7B35" w:rsidRPr="00AB7B35">
        <w:rPr>
          <w:rFonts w:ascii="Arial" w:hAnsi="Arial" w:cs="Arial"/>
        </w:rPr>
        <w:t xml:space="preserve"> </w:t>
      </w:r>
    </w:p>
    <w:p w14:paraId="71A6E316" w14:textId="77777777" w:rsidR="00181D6F" w:rsidRPr="00B16B9A" w:rsidRDefault="00181D6F" w:rsidP="00181D6F">
      <w:pPr>
        <w:rPr>
          <w:rFonts w:ascii="Arial" w:hAnsi="Arial" w:cs="Arial"/>
        </w:rPr>
      </w:pPr>
    </w:p>
    <w:p w14:paraId="038FBF85" w14:textId="2D62439F" w:rsidR="00FD3CA2" w:rsidRPr="00B16B9A" w:rsidRDefault="00FD3CA2" w:rsidP="009A7EC3">
      <w:pPr>
        <w:pStyle w:val="ListParagraph"/>
        <w:numPr>
          <w:ilvl w:val="0"/>
          <w:numId w:val="18"/>
        </w:numPr>
        <w:ind w:left="1080"/>
        <w:rPr>
          <w:rFonts w:ascii="Arial" w:hAnsi="Arial" w:cs="Arial"/>
        </w:rPr>
      </w:pPr>
      <w:r w:rsidRPr="00B16B9A">
        <w:rPr>
          <w:rFonts w:ascii="Arial" w:hAnsi="Arial" w:cs="Arial"/>
        </w:rPr>
        <w:t xml:space="preserve">Photo Archive </w:t>
      </w:r>
    </w:p>
    <w:p w14:paraId="438BE00C" w14:textId="26F758EE" w:rsidR="00FD3CA2" w:rsidRPr="00B16B9A" w:rsidRDefault="00FD3CA2" w:rsidP="009A7EC3">
      <w:pPr>
        <w:pStyle w:val="ListParagraph"/>
        <w:numPr>
          <w:ilvl w:val="0"/>
          <w:numId w:val="4"/>
        </w:numPr>
        <w:ind w:left="1440"/>
        <w:rPr>
          <w:rFonts w:ascii="Arial" w:hAnsi="Arial" w:cs="Arial"/>
        </w:rPr>
      </w:pPr>
      <w:r w:rsidRPr="00B16B9A">
        <w:rPr>
          <w:rFonts w:ascii="Arial" w:hAnsi="Arial" w:cs="Arial"/>
        </w:rPr>
        <w:t xml:space="preserve">Patterson </w:t>
      </w:r>
      <w:r w:rsidR="008B0D82" w:rsidRPr="00B16B9A">
        <w:rPr>
          <w:rFonts w:ascii="Arial" w:hAnsi="Arial" w:cs="Arial"/>
        </w:rPr>
        <w:t>photos</w:t>
      </w:r>
    </w:p>
    <w:p w14:paraId="66BEB062" w14:textId="77777777" w:rsidR="00FD3CA2" w:rsidRPr="00B16B9A" w:rsidRDefault="00FD3CA2" w:rsidP="009A7EC3">
      <w:pPr>
        <w:pStyle w:val="ListParagraph"/>
        <w:numPr>
          <w:ilvl w:val="0"/>
          <w:numId w:val="4"/>
        </w:numPr>
        <w:ind w:left="1440"/>
        <w:rPr>
          <w:rFonts w:ascii="Arial" w:hAnsi="Arial" w:cs="Arial"/>
        </w:rPr>
      </w:pPr>
      <w:r w:rsidRPr="00B16B9A">
        <w:rPr>
          <w:rFonts w:ascii="Arial" w:hAnsi="Arial" w:cs="Arial"/>
        </w:rPr>
        <w:t>Ardenwood Farm and area photos</w:t>
      </w:r>
    </w:p>
    <w:p w14:paraId="3CB3150D" w14:textId="517A01F5" w:rsidR="00FD3CA2" w:rsidRPr="00B16B9A" w:rsidRDefault="005947D3" w:rsidP="009A7EC3">
      <w:pPr>
        <w:pStyle w:val="ListParagraph"/>
        <w:numPr>
          <w:ilvl w:val="0"/>
          <w:numId w:val="4"/>
        </w:numPr>
        <w:ind w:left="1440"/>
        <w:rPr>
          <w:rFonts w:ascii="Arial" w:hAnsi="Arial" w:cs="Arial"/>
        </w:rPr>
      </w:pPr>
      <w:r w:rsidRPr="00B16B9A">
        <w:rPr>
          <w:rFonts w:ascii="Arial" w:hAnsi="Arial" w:cs="Arial"/>
        </w:rPr>
        <w:t>T</w:t>
      </w:r>
      <w:r w:rsidR="00FD3CA2" w:rsidRPr="00B16B9A">
        <w:rPr>
          <w:rFonts w:ascii="Arial" w:hAnsi="Arial" w:cs="Arial"/>
        </w:rPr>
        <w:t>ravel photos</w:t>
      </w:r>
    </w:p>
    <w:p w14:paraId="4CA331C7" w14:textId="77777777" w:rsidR="006151A3" w:rsidRPr="00B16B9A" w:rsidRDefault="006151A3" w:rsidP="00231C68">
      <w:pPr>
        <w:pStyle w:val="ListParagraph"/>
        <w:ind w:left="1080"/>
        <w:rPr>
          <w:rFonts w:ascii="Arial" w:hAnsi="Arial" w:cs="Arial"/>
        </w:rPr>
      </w:pPr>
    </w:p>
    <w:p w14:paraId="3D3B755B" w14:textId="59D743C7" w:rsidR="00FD3CA2" w:rsidRPr="00B16B9A" w:rsidRDefault="00FD3CA2" w:rsidP="009A7EC3">
      <w:pPr>
        <w:pStyle w:val="ListParagraph"/>
        <w:numPr>
          <w:ilvl w:val="0"/>
          <w:numId w:val="18"/>
        </w:numPr>
        <w:ind w:left="1080"/>
        <w:rPr>
          <w:rFonts w:ascii="Arial" w:hAnsi="Arial" w:cs="Arial"/>
        </w:rPr>
      </w:pPr>
      <w:r w:rsidRPr="00B16B9A">
        <w:rPr>
          <w:rFonts w:ascii="Arial" w:hAnsi="Arial" w:cs="Arial"/>
        </w:rPr>
        <w:t xml:space="preserve">Book Archive </w:t>
      </w:r>
    </w:p>
    <w:p w14:paraId="325010B2" w14:textId="0273F22E" w:rsidR="00983C58" w:rsidRPr="007801CD" w:rsidRDefault="00983C58" w:rsidP="00CA2A91">
      <w:pPr>
        <w:pStyle w:val="ListParagraph"/>
        <w:numPr>
          <w:ilvl w:val="0"/>
          <w:numId w:val="4"/>
        </w:numPr>
        <w:rPr>
          <w:rFonts w:ascii="Arial" w:hAnsi="Arial" w:cs="Arial"/>
        </w:rPr>
      </w:pPr>
      <w:r w:rsidRPr="007801CD">
        <w:rPr>
          <w:rFonts w:ascii="Arial" w:hAnsi="Arial" w:cs="Arial"/>
        </w:rPr>
        <w:t>Books owned by Patterson Family</w:t>
      </w:r>
    </w:p>
    <w:p w14:paraId="69E579A6" w14:textId="29699E54" w:rsidR="007A6762" w:rsidRPr="00231C68" w:rsidRDefault="00983C58" w:rsidP="009A7EC3">
      <w:pPr>
        <w:pStyle w:val="ListParagraph"/>
        <w:numPr>
          <w:ilvl w:val="0"/>
          <w:numId w:val="4"/>
        </w:numPr>
        <w:rPr>
          <w:rFonts w:ascii="Arial" w:hAnsi="Arial" w:cs="Arial"/>
        </w:rPr>
      </w:pPr>
      <w:r w:rsidRPr="00231C68">
        <w:rPr>
          <w:rFonts w:ascii="Arial" w:hAnsi="Arial" w:cs="Arial"/>
        </w:rPr>
        <w:t xml:space="preserve">Books </w:t>
      </w:r>
      <w:r w:rsidR="005947D3" w:rsidRPr="00231C68">
        <w:rPr>
          <w:rFonts w:ascii="Arial" w:hAnsi="Arial" w:cs="Arial"/>
        </w:rPr>
        <w:t>donated to the house collection</w:t>
      </w:r>
    </w:p>
    <w:p w14:paraId="7A2A6765" w14:textId="77777777" w:rsidR="007A6762" w:rsidRPr="00B16B9A" w:rsidRDefault="007A6762" w:rsidP="00231C68">
      <w:pPr>
        <w:pStyle w:val="ListParagraph"/>
        <w:ind w:left="1080"/>
        <w:rPr>
          <w:rFonts w:ascii="Arial" w:hAnsi="Arial" w:cs="Arial"/>
        </w:rPr>
      </w:pPr>
    </w:p>
    <w:p w14:paraId="246BE791" w14:textId="05EF5FB7" w:rsidR="00FD3CA2" w:rsidRPr="00B16B9A" w:rsidRDefault="00FD3CA2" w:rsidP="009A7EC3">
      <w:pPr>
        <w:pStyle w:val="ListParagraph"/>
        <w:numPr>
          <w:ilvl w:val="0"/>
          <w:numId w:val="18"/>
        </w:numPr>
        <w:ind w:left="1080"/>
        <w:rPr>
          <w:rFonts w:ascii="Arial" w:hAnsi="Arial" w:cs="Arial"/>
        </w:rPr>
      </w:pPr>
      <w:r w:rsidRPr="00B16B9A">
        <w:rPr>
          <w:rFonts w:ascii="Arial" w:hAnsi="Arial" w:cs="Arial"/>
        </w:rPr>
        <w:t xml:space="preserve">Hair Art </w:t>
      </w:r>
      <w:proofErr w:type="gramStart"/>
      <w:r w:rsidRPr="00B16B9A">
        <w:rPr>
          <w:rFonts w:ascii="Arial" w:hAnsi="Arial" w:cs="Arial"/>
        </w:rPr>
        <w:t>Archive :</w:t>
      </w:r>
      <w:proofErr w:type="gramEnd"/>
    </w:p>
    <w:p w14:paraId="5A9F7480" w14:textId="66DBB24D" w:rsidR="00FD3CA2" w:rsidRDefault="005947D3" w:rsidP="009A7EC3">
      <w:pPr>
        <w:pStyle w:val="ListParagraph"/>
        <w:numPr>
          <w:ilvl w:val="0"/>
          <w:numId w:val="4"/>
        </w:numPr>
        <w:tabs>
          <w:tab w:val="left" w:pos="1440"/>
        </w:tabs>
        <w:ind w:left="1440"/>
        <w:rPr>
          <w:rFonts w:ascii="Arial" w:hAnsi="Arial" w:cs="Arial"/>
        </w:rPr>
      </w:pPr>
      <w:r w:rsidRPr="00B16B9A">
        <w:rPr>
          <w:rFonts w:ascii="Arial" w:hAnsi="Arial" w:cs="Arial"/>
        </w:rPr>
        <w:t xml:space="preserve">Collection </w:t>
      </w:r>
      <w:r w:rsidR="00FD3CA2" w:rsidRPr="00B16B9A">
        <w:rPr>
          <w:rFonts w:ascii="Arial" w:hAnsi="Arial" w:cs="Arial"/>
        </w:rPr>
        <w:t>donated to the Patterson House by Susan Anderson</w:t>
      </w:r>
      <w:r w:rsidRPr="00B16B9A">
        <w:rPr>
          <w:rFonts w:ascii="Arial" w:hAnsi="Arial" w:cs="Arial"/>
        </w:rPr>
        <w:t>, former docent</w:t>
      </w:r>
    </w:p>
    <w:p w14:paraId="3CF921BF" w14:textId="3016D601" w:rsidR="007801CD" w:rsidRPr="00B16B9A" w:rsidRDefault="007801CD" w:rsidP="009A7EC3">
      <w:pPr>
        <w:pStyle w:val="ListParagraph"/>
        <w:numPr>
          <w:ilvl w:val="0"/>
          <w:numId w:val="4"/>
        </w:numPr>
        <w:tabs>
          <w:tab w:val="left" w:pos="1440"/>
        </w:tabs>
        <w:ind w:left="1440"/>
        <w:rPr>
          <w:rFonts w:ascii="Arial" w:hAnsi="Arial" w:cs="Arial"/>
        </w:rPr>
      </w:pPr>
      <w:r>
        <w:rPr>
          <w:rFonts w:ascii="Arial" w:hAnsi="Arial" w:cs="Arial"/>
        </w:rPr>
        <w:t xml:space="preserve">Other hair art pieces and jewelry from </w:t>
      </w:r>
      <w:r>
        <w:rPr>
          <w:rFonts w:ascii="Arial" w:hAnsi="Arial" w:cs="Arial"/>
        </w:rPr>
        <w:t>miscellaneous</w:t>
      </w:r>
      <w:r>
        <w:rPr>
          <w:rFonts w:ascii="Arial" w:hAnsi="Arial" w:cs="Arial"/>
        </w:rPr>
        <w:t xml:space="preserve"> donors</w:t>
      </w:r>
    </w:p>
    <w:p w14:paraId="6C87A6E2" w14:textId="77777777" w:rsidR="006151A3" w:rsidRPr="00B16B9A" w:rsidRDefault="006151A3" w:rsidP="00231C68">
      <w:pPr>
        <w:pStyle w:val="ListParagraph"/>
        <w:ind w:left="1080"/>
        <w:rPr>
          <w:rFonts w:ascii="Arial" w:hAnsi="Arial" w:cs="Arial"/>
        </w:rPr>
      </w:pPr>
    </w:p>
    <w:p w14:paraId="32452FA3" w14:textId="77777777" w:rsidR="00FD3CA2" w:rsidRPr="00B16B9A" w:rsidRDefault="00FD3CA2" w:rsidP="009A7EC3">
      <w:pPr>
        <w:pStyle w:val="ListParagraph"/>
        <w:numPr>
          <w:ilvl w:val="0"/>
          <w:numId w:val="18"/>
        </w:numPr>
        <w:ind w:left="1080"/>
        <w:rPr>
          <w:rFonts w:ascii="Arial" w:hAnsi="Arial" w:cs="Arial"/>
        </w:rPr>
      </w:pPr>
      <w:r w:rsidRPr="00B16B9A">
        <w:rPr>
          <w:rFonts w:ascii="Arial" w:hAnsi="Arial" w:cs="Arial"/>
        </w:rPr>
        <w:t>Phonograph Records:</w:t>
      </w:r>
    </w:p>
    <w:p w14:paraId="23415197" w14:textId="77777777" w:rsidR="00FD3CA2" w:rsidRPr="00B16B9A" w:rsidRDefault="00FD3CA2" w:rsidP="009A7EC3">
      <w:pPr>
        <w:pStyle w:val="ListParagraph"/>
        <w:numPr>
          <w:ilvl w:val="0"/>
          <w:numId w:val="4"/>
        </w:numPr>
        <w:ind w:left="1350"/>
        <w:rPr>
          <w:rFonts w:ascii="Arial" w:hAnsi="Arial" w:cs="Arial"/>
        </w:rPr>
      </w:pPr>
      <w:r w:rsidRPr="00B16B9A">
        <w:rPr>
          <w:rFonts w:ascii="Arial" w:hAnsi="Arial" w:cs="Arial"/>
        </w:rPr>
        <w:t>To be completed in the future</w:t>
      </w:r>
    </w:p>
    <w:p w14:paraId="3AC2D45B" w14:textId="77777777" w:rsidR="00983C58" w:rsidRPr="00B16B9A" w:rsidRDefault="00983C58">
      <w:pPr>
        <w:rPr>
          <w:rFonts w:ascii="Arial" w:hAnsi="Arial" w:cs="Arial"/>
          <w:b/>
          <w:sz w:val="32"/>
          <w:szCs w:val="32"/>
        </w:rPr>
      </w:pPr>
      <w:r w:rsidRPr="00B16B9A">
        <w:rPr>
          <w:rFonts w:ascii="Arial" w:hAnsi="Arial" w:cs="Arial"/>
          <w:b/>
          <w:sz w:val="32"/>
          <w:szCs w:val="32"/>
        </w:rPr>
        <w:br w:type="page"/>
      </w:r>
    </w:p>
    <w:p w14:paraId="640C854C" w14:textId="68F3D967" w:rsidR="00377EFB" w:rsidRPr="00B16B9A" w:rsidRDefault="00983C58" w:rsidP="00983C58">
      <w:pPr>
        <w:rPr>
          <w:rFonts w:ascii="Arial" w:hAnsi="Arial" w:cs="Arial"/>
          <w:b/>
          <w:sz w:val="32"/>
          <w:szCs w:val="32"/>
        </w:rPr>
      </w:pPr>
      <w:r w:rsidRPr="00B16B9A">
        <w:rPr>
          <w:rFonts w:ascii="Arial" w:hAnsi="Arial" w:cs="Arial"/>
          <w:b/>
          <w:sz w:val="32"/>
          <w:szCs w:val="32"/>
        </w:rPr>
        <w:lastRenderedPageBreak/>
        <w:t>M</w:t>
      </w:r>
      <w:r w:rsidR="00377EFB" w:rsidRPr="00B16B9A">
        <w:rPr>
          <w:rFonts w:ascii="Arial" w:hAnsi="Arial" w:cs="Arial"/>
          <w:b/>
          <w:sz w:val="32"/>
          <w:szCs w:val="32"/>
        </w:rPr>
        <w:t>aintenance of the collection</w:t>
      </w:r>
    </w:p>
    <w:p w14:paraId="5639863A" w14:textId="77777777" w:rsidR="00E55966" w:rsidRPr="00B16B9A" w:rsidRDefault="00E55966" w:rsidP="003A1A77">
      <w:pPr>
        <w:rPr>
          <w:rFonts w:ascii="Arial" w:hAnsi="Arial" w:cs="Arial"/>
        </w:rPr>
      </w:pPr>
    </w:p>
    <w:p w14:paraId="4A5F5F4E" w14:textId="67333A0F" w:rsidR="00F143AB" w:rsidRPr="00B16B9A" w:rsidRDefault="003A1A77" w:rsidP="00F143AB">
      <w:pPr>
        <w:rPr>
          <w:rFonts w:ascii="Arial" w:hAnsi="Arial" w:cs="Arial"/>
          <w:u w:val="single"/>
        </w:rPr>
      </w:pPr>
      <w:r w:rsidRPr="00B16B9A">
        <w:rPr>
          <w:rFonts w:ascii="Arial" w:hAnsi="Arial" w:cs="Arial"/>
        </w:rPr>
        <w:t xml:space="preserve">The </w:t>
      </w:r>
      <w:r w:rsidR="00377EFB" w:rsidRPr="00B16B9A">
        <w:rPr>
          <w:rFonts w:ascii="Arial" w:hAnsi="Arial" w:cs="Arial"/>
        </w:rPr>
        <w:t>maintenance of the collection</w:t>
      </w:r>
      <w:r w:rsidRPr="00B16B9A">
        <w:rPr>
          <w:rFonts w:ascii="Arial" w:hAnsi="Arial" w:cs="Arial"/>
        </w:rPr>
        <w:t xml:space="preserve"> is divided into two general steps: Acqui</w:t>
      </w:r>
      <w:r w:rsidR="005947D3" w:rsidRPr="00B16B9A">
        <w:rPr>
          <w:rFonts w:ascii="Arial" w:hAnsi="Arial" w:cs="Arial"/>
        </w:rPr>
        <w:t>sition</w:t>
      </w:r>
      <w:r w:rsidRPr="00B16B9A">
        <w:rPr>
          <w:rFonts w:ascii="Arial" w:hAnsi="Arial" w:cs="Arial"/>
        </w:rPr>
        <w:t xml:space="preserve"> and </w:t>
      </w:r>
      <w:r w:rsidR="005947D3" w:rsidRPr="00B16B9A">
        <w:rPr>
          <w:rFonts w:ascii="Arial" w:hAnsi="Arial" w:cs="Arial"/>
        </w:rPr>
        <w:t>Accession</w:t>
      </w:r>
      <w:r w:rsidR="00303084" w:rsidRPr="00B16B9A">
        <w:rPr>
          <w:rFonts w:ascii="Arial" w:hAnsi="Arial" w:cs="Arial"/>
        </w:rPr>
        <w:t xml:space="preserve">. </w:t>
      </w:r>
      <w:r w:rsidR="00F143AB" w:rsidRPr="00B16B9A">
        <w:rPr>
          <w:rFonts w:ascii="Arial" w:hAnsi="Arial" w:cs="Arial"/>
        </w:rPr>
        <w:t xml:space="preserve">An item is not formally a part of the Patterson House collection until it is accepted </w:t>
      </w:r>
      <w:r w:rsidR="00303084" w:rsidRPr="00B16B9A">
        <w:rPr>
          <w:rFonts w:ascii="Arial" w:hAnsi="Arial" w:cs="Arial"/>
        </w:rPr>
        <w:t>and accessioned</w:t>
      </w:r>
      <w:r w:rsidR="00F143AB" w:rsidRPr="00B16B9A">
        <w:rPr>
          <w:rFonts w:ascii="Arial" w:hAnsi="Arial" w:cs="Arial"/>
        </w:rPr>
        <w:t>.</w:t>
      </w:r>
      <w:r w:rsidR="00F143AB" w:rsidRPr="00B16B9A">
        <w:rPr>
          <w:rFonts w:ascii="Arial" w:hAnsi="Arial" w:cs="Arial"/>
          <w:u w:val="single"/>
        </w:rPr>
        <w:t xml:space="preserve"> </w:t>
      </w:r>
    </w:p>
    <w:p w14:paraId="4939E3B5" w14:textId="3C6987B3" w:rsidR="00330F19" w:rsidRPr="00B16B9A" w:rsidRDefault="00330F19" w:rsidP="00F460E5">
      <w:pPr>
        <w:rPr>
          <w:rFonts w:ascii="Arial" w:hAnsi="Arial" w:cs="Arial"/>
        </w:rPr>
      </w:pPr>
    </w:p>
    <w:p w14:paraId="6AFF5910" w14:textId="77777777" w:rsidR="00DD5999" w:rsidRPr="00B16B9A" w:rsidRDefault="00DD5999" w:rsidP="009A7EC3">
      <w:pPr>
        <w:pStyle w:val="DefaultText"/>
        <w:numPr>
          <w:ilvl w:val="0"/>
          <w:numId w:val="19"/>
        </w:numPr>
        <w:rPr>
          <w:rFonts w:ascii="Arial" w:hAnsi="Arial" w:cs="Arial"/>
          <w:szCs w:val="24"/>
        </w:rPr>
      </w:pPr>
      <w:r w:rsidRPr="00B16B9A">
        <w:rPr>
          <w:rFonts w:ascii="Arial" w:hAnsi="Arial" w:cs="Arial"/>
        </w:rPr>
        <w:t>ACQUISTION</w:t>
      </w:r>
    </w:p>
    <w:p w14:paraId="53ECE77C" w14:textId="41868164" w:rsidR="00DD5999" w:rsidRPr="00B16B9A" w:rsidRDefault="005947D3" w:rsidP="009A7EC3">
      <w:pPr>
        <w:pStyle w:val="DefaultText"/>
        <w:numPr>
          <w:ilvl w:val="0"/>
          <w:numId w:val="20"/>
        </w:numPr>
        <w:rPr>
          <w:rFonts w:ascii="Arial" w:hAnsi="Arial" w:cs="Arial"/>
          <w:szCs w:val="24"/>
        </w:rPr>
      </w:pPr>
      <w:r w:rsidRPr="00B16B9A">
        <w:rPr>
          <w:rFonts w:ascii="Arial" w:hAnsi="Arial" w:cs="Arial"/>
        </w:rPr>
        <w:t>Acquisition</w:t>
      </w:r>
      <w:r w:rsidR="00DD5999" w:rsidRPr="00B16B9A">
        <w:rPr>
          <w:rFonts w:ascii="Arial" w:hAnsi="Arial" w:cs="Arial"/>
        </w:rPr>
        <w:t xml:space="preserve"> is acquiring physical possession of an item. </w:t>
      </w:r>
      <w:r w:rsidR="00DD5999" w:rsidRPr="00B16B9A">
        <w:rPr>
          <w:rFonts w:ascii="Arial" w:hAnsi="Arial" w:cs="Arial"/>
          <w:szCs w:val="24"/>
        </w:rPr>
        <w:t xml:space="preserve">Collecting activities are guided by three documents: </w:t>
      </w:r>
    </w:p>
    <w:p w14:paraId="4279577D" w14:textId="77777777" w:rsidR="00DD5999" w:rsidRPr="00B16B9A" w:rsidRDefault="00DD5999" w:rsidP="009A7EC3">
      <w:pPr>
        <w:pStyle w:val="DefaultText"/>
        <w:numPr>
          <w:ilvl w:val="1"/>
          <w:numId w:val="7"/>
        </w:numPr>
        <w:rPr>
          <w:rFonts w:ascii="Arial" w:hAnsi="Arial" w:cs="Arial"/>
          <w:szCs w:val="24"/>
        </w:rPr>
      </w:pPr>
      <w:r w:rsidRPr="00B16B9A">
        <w:rPr>
          <w:rFonts w:ascii="Arial" w:hAnsi="Arial" w:cs="Arial"/>
          <w:szCs w:val="24"/>
        </w:rPr>
        <w:t>Master Restoration Plan, Patterson House, Ardenwood Historic Farm, created by Page &amp; Turnbull Inc, in September 1988</w:t>
      </w:r>
    </w:p>
    <w:p w14:paraId="441E2F46" w14:textId="1C96765E" w:rsidR="00DD5999" w:rsidRPr="00B16B9A" w:rsidRDefault="00DD5999" w:rsidP="009A7EC3">
      <w:pPr>
        <w:pStyle w:val="DefaultText"/>
        <w:numPr>
          <w:ilvl w:val="1"/>
          <w:numId w:val="7"/>
        </w:numPr>
        <w:rPr>
          <w:rFonts w:ascii="Arial" w:hAnsi="Arial" w:cs="Arial"/>
          <w:szCs w:val="24"/>
        </w:rPr>
      </w:pPr>
      <w:r w:rsidRPr="00B16B9A">
        <w:rPr>
          <w:rFonts w:ascii="Arial" w:hAnsi="Arial" w:cs="Arial"/>
          <w:szCs w:val="24"/>
        </w:rPr>
        <w:t xml:space="preserve">Patterson House Advisory Board </w:t>
      </w:r>
      <w:r w:rsidRPr="00B16B9A">
        <w:rPr>
          <w:rFonts w:ascii="Arial" w:hAnsi="Arial" w:cs="Arial"/>
          <w:b/>
          <w:i/>
          <w:szCs w:val="24"/>
        </w:rPr>
        <w:t>Wish List</w:t>
      </w:r>
      <w:r w:rsidRPr="00B16B9A">
        <w:rPr>
          <w:rFonts w:ascii="Arial" w:hAnsi="Arial" w:cs="Arial"/>
          <w:szCs w:val="24"/>
        </w:rPr>
        <w:t>, updated annually by PHAB</w:t>
      </w:r>
    </w:p>
    <w:p w14:paraId="55087A9A" w14:textId="17F4598A" w:rsidR="00DD5999" w:rsidRPr="00B16B9A" w:rsidRDefault="00DD5999" w:rsidP="009A7EC3">
      <w:pPr>
        <w:pStyle w:val="DefaultText"/>
        <w:numPr>
          <w:ilvl w:val="1"/>
          <w:numId w:val="7"/>
        </w:numPr>
        <w:rPr>
          <w:rFonts w:ascii="Arial" w:hAnsi="Arial" w:cs="Arial"/>
          <w:szCs w:val="24"/>
        </w:rPr>
      </w:pPr>
      <w:r w:rsidRPr="00B16B9A">
        <w:rPr>
          <w:rFonts w:ascii="Arial" w:hAnsi="Arial" w:cs="Arial"/>
        </w:rPr>
        <w:t xml:space="preserve">A </w:t>
      </w:r>
      <w:r w:rsidRPr="00B16B9A">
        <w:rPr>
          <w:rFonts w:ascii="Arial" w:hAnsi="Arial" w:cs="Arial"/>
          <w:b/>
          <w:i/>
        </w:rPr>
        <w:t>Collection Decision tree</w:t>
      </w:r>
      <w:r w:rsidRPr="00B16B9A">
        <w:rPr>
          <w:rFonts w:ascii="Arial" w:hAnsi="Arial" w:cs="Arial"/>
        </w:rPr>
        <w:t xml:space="preserve"> which is included in the appendix</w:t>
      </w:r>
      <w:r w:rsidRPr="00B16B9A">
        <w:rPr>
          <w:rFonts w:ascii="Arial" w:hAnsi="Arial" w:cs="Arial"/>
          <w:strike/>
        </w:rPr>
        <w:t>.</w:t>
      </w:r>
    </w:p>
    <w:p w14:paraId="0810BB23" w14:textId="77777777" w:rsidR="00DD5999" w:rsidRPr="00B16B9A" w:rsidRDefault="00DD5999" w:rsidP="00DD5999">
      <w:pPr>
        <w:pStyle w:val="ListParagraph"/>
        <w:rPr>
          <w:rFonts w:ascii="Arial" w:hAnsi="Arial" w:cs="Arial"/>
        </w:rPr>
      </w:pPr>
    </w:p>
    <w:p w14:paraId="367F6986" w14:textId="775FE06D" w:rsidR="00F460E5" w:rsidRPr="00B16B9A" w:rsidRDefault="00303084" w:rsidP="009A7EC3">
      <w:pPr>
        <w:pStyle w:val="ListParagraph"/>
        <w:numPr>
          <w:ilvl w:val="0"/>
          <w:numId w:val="20"/>
        </w:numPr>
        <w:rPr>
          <w:rFonts w:ascii="Arial" w:hAnsi="Arial" w:cs="Arial"/>
        </w:rPr>
      </w:pPr>
      <w:r w:rsidRPr="00B16B9A">
        <w:rPr>
          <w:rFonts w:ascii="Arial" w:hAnsi="Arial" w:cs="Arial"/>
        </w:rPr>
        <w:t>T</w:t>
      </w:r>
      <w:r w:rsidR="00F460E5" w:rsidRPr="00B16B9A">
        <w:rPr>
          <w:rFonts w:ascii="Arial" w:hAnsi="Arial" w:cs="Arial"/>
        </w:rPr>
        <w:t>he following standards</w:t>
      </w:r>
      <w:r w:rsidR="00DD5999" w:rsidRPr="00B16B9A">
        <w:rPr>
          <w:rFonts w:ascii="Arial" w:hAnsi="Arial" w:cs="Arial"/>
        </w:rPr>
        <w:t xml:space="preserve"> are used</w:t>
      </w:r>
      <w:r w:rsidRPr="00B16B9A">
        <w:rPr>
          <w:rFonts w:ascii="Arial" w:hAnsi="Arial" w:cs="Arial"/>
        </w:rPr>
        <w:t xml:space="preserve"> when </w:t>
      </w:r>
      <w:r w:rsidRPr="00B16B9A">
        <w:rPr>
          <w:rFonts w:ascii="Arial" w:hAnsi="Arial" w:cs="Arial"/>
          <w:b/>
          <w:bCs/>
        </w:rPr>
        <w:t>acquiring</w:t>
      </w:r>
      <w:r w:rsidRPr="00B16B9A">
        <w:rPr>
          <w:rFonts w:ascii="Arial" w:hAnsi="Arial" w:cs="Arial"/>
          <w:b/>
        </w:rPr>
        <w:t xml:space="preserve"> </w:t>
      </w:r>
      <w:r w:rsidRPr="00B16B9A">
        <w:rPr>
          <w:rFonts w:ascii="Arial" w:hAnsi="Arial" w:cs="Arial"/>
          <w:bCs/>
        </w:rPr>
        <w:t xml:space="preserve">items </w:t>
      </w:r>
      <w:r w:rsidRPr="00B16B9A">
        <w:rPr>
          <w:rFonts w:ascii="Arial" w:hAnsi="Arial" w:cs="Arial"/>
        </w:rPr>
        <w:t>for the house</w:t>
      </w:r>
      <w:r w:rsidR="00DD5999" w:rsidRPr="00B16B9A">
        <w:rPr>
          <w:rFonts w:ascii="Arial" w:hAnsi="Arial" w:cs="Arial"/>
        </w:rPr>
        <w:t>:</w:t>
      </w:r>
      <w:r w:rsidR="00F460E5" w:rsidRPr="00B16B9A">
        <w:rPr>
          <w:rFonts w:ascii="Arial" w:hAnsi="Arial" w:cs="Arial"/>
        </w:rPr>
        <w:t xml:space="preserve">   </w:t>
      </w:r>
    </w:p>
    <w:p w14:paraId="5100080E" w14:textId="6724772E" w:rsidR="00F460E5" w:rsidRPr="00B16B9A" w:rsidRDefault="00303084" w:rsidP="009A7EC3">
      <w:pPr>
        <w:pStyle w:val="ListParagraph"/>
        <w:numPr>
          <w:ilvl w:val="0"/>
          <w:numId w:val="4"/>
        </w:numPr>
        <w:overflowPunct w:val="0"/>
        <w:autoSpaceDE w:val="0"/>
        <w:autoSpaceDN w:val="0"/>
        <w:adjustRightInd w:val="0"/>
        <w:textAlignment w:val="baseline"/>
        <w:rPr>
          <w:rFonts w:ascii="Arial" w:hAnsi="Arial" w:cs="Arial"/>
        </w:rPr>
      </w:pPr>
      <w:r w:rsidRPr="00B16B9A">
        <w:rPr>
          <w:rFonts w:ascii="Arial" w:hAnsi="Arial" w:cs="Arial"/>
        </w:rPr>
        <w:t>A</w:t>
      </w:r>
      <w:r w:rsidR="00330F19" w:rsidRPr="00B16B9A">
        <w:rPr>
          <w:rFonts w:ascii="Arial" w:hAnsi="Arial" w:cs="Arial"/>
        </w:rPr>
        <w:t>ccept</w:t>
      </w:r>
      <w:r w:rsidR="00F460E5" w:rsidRPr="00B16B9A">
        <w:rPr>
          <w:rFonts w:ascii="Arial" w:hAnsi="Arial" w:cs="Arial"/>
        </w:rPr>
        <w:t xml:space="preserve"> original items associated with the Patterson Family or House</w:t>
      </w:r>
    </w:p>
    <w:p w14:paraId="0941DAC7" w14:textId="730EDD35" w:rsidR="00F460E5" w:rsidRPr="00B16B9A" w:rsidRDefault="00F460E5" w:rsidP="009A7EC3">
      <w:pPr>
        <w:pStyle w:val="ListParagraph"/>
        <w:numPr>
          <w:ilvl w:val="0"/>
          <w:numId w:val="4"/>
        </w:numPr>
        <w:overflowPunct w:val="0"/>
        <w:autoSpaceDE w:val="0"/>
        <w:autoSpaceDN w:val="0"/>
        <w:adjustRightInd w:val="0"/>
        <w:textAlignment w:val="baseline"/>
        <w:rPr>
          <w:rFonts w:ascii="Arial" w:hAnsi="Arial" w:cs="Arial"/>
        </w:rPr>
      </w:pPr>
      <w:r w:rsidRPr="00B16B9A">
        <w:rPr>
          <w:rFonts w:ascii="Arial" w:hAnsi="Arial" w:cs="Arial"/>
        </w:rPr>
        <w:t xml:space="preserve">When the original object is not available, determine what the </w:t>
      </w:r>
      <w:proofErr w:type="spellStart"/>
      <w:r w:rsidRPr="00B16B9A">
        <w:rPr>
          <w:rFonts w:ascii="Arial" w:hAnsi="Arial" w:cs="Arial"/>
        </w:rPr>
        <w:t>Pattersons</w:t>
      </w:r>
      <w:proofErr w:type="spellEnd"/>
      <w:r w:rsidRPr="00B16B9A">
        <w:rPr>
          <w:rFonts w:ascii="Arial" w:hAnsi="Arial" w:cs="Arial"/>
        </w:rPr>
        <w:t xml:space="preserve"> used via photos or other documentation, and then acquire a similar period piece.</w:t>
      </w:r>
    </w:p>
    <w:p w14:paraId="73AEC0E3" w14:textId="77777777" w:rsidR="003A1A77" w:rsidRPr="00B16B9A" w:rsidRDefault="003A1A77" w:rsidP="003A1A77">
      <w:pPr>
        <w:rPr>
          <w:rFonts w:ascii="Arial" w:hAnsi="Arial" w:cs="Arial"/>
        </w:rPr>
      </w:pPr>
    </w:p>
    <w:p w14:paraId="7DB4BEEC" w14:textId="18BBD27A" w:rsidR="00F10D71" w:rsidRPr="00B16B9A" w:rsidRDefault="00DD5999" w:rsidP="009A7EC3">
      <w:pPr>
        <w:pStyle w:val="ListParagraph"/>
        <w:numPr>
          <w:ilvl w:val="0"/>
          <w:numId w:val="20"/>
        </w:numPr>
        <w:rPr>
          <w:rFonts w:ascii="Arial" w:hAnsi="Arial" w:cs="Arial"/>
        </w:rPr>
      </w:pPr>
      <w:r w:rsidRPr="00B16B9A">
        <w:rPr>
          <w:rFonts w:ascii="Arial" w:hAnsi="Arial" w:cs="Arial"/>
          <w:b/>
          <w:bCs/>
        </w:rPr>
        <w:t>Items entering the collection</w:t>
      </w:r>
      <w:r w:rsidRPr="00B16B9A">
        <w:rPr>
          <w:rFonts w:ascii="Arial" w:hAnsi="Arial" w:cs="Arial"/>
        </w:rPr>
        <w:t xml:space="preserve">. </w:t>
      </w:r>
      <w:r w:rsidR="00E377AE" w:rsidRPr="00B16B9A">
        <w:rPr>
          <w:rFonts w:ascii="Arial" w:hAnsi="Arial" w:cs="Arial"/>
        </w:rPr>
        <w:t xml:space="preserve">Items may enter the collection </w:t>
      </w:r>
      <w:r w:rsidR="00F10D71" w:rsidRPr="00B16B9A">
        <w:rPr>
          <w:rFonts w:ascii="Arial" w:hAnsi="Arial" w:cs="Arial"/>
        </w:rPr>
        <w:t xml:space="preserve">in four different methods. Each method will have its own process. </w:t>
      </w:r>
      <w:r w:rsidR="00330F19" w:rsidRPr="00B16B9A">
        <w:rPr>
          <w:rFonts w:ascii="Arial" w:hAnsi="Arial" w:cs="Arial"/>
          <w:highlight w:val="yellow"/>
        </w:rPr>
        <w:t>Who has the final decision?</w:t>
      </w:r>
      <w:r w:rsidR="00303084" w:rsidRPr="00B16B9A">
        <w:rPr>
          <w:rFonts w:ascii="Arial" w:hAnsi="Arial" w:cs="Arial"/>
          <w:highlight w:val="yellow"/>
        </w:rPr>
        <w:t xml:space="preserve"> PHAB</w:t>
      </w:r>
      <w:r w:rsidR="00330F19" w:rsidRPr="00B16B9A">
        <w:rPr>
          <w:rFonts w:ascii="Arial" w:hAnsi="Arial" w:cs="Arial"/>
          <w:highlight w:val="yellow"/>
        </w:rPr>
        <w:t>?</w:t>
      </w:r>
    </w:p>
    <w:p w14:paraId="67642802" w14:textId="1A0D61C4" w:rsidR="00E377AE" w:rsidRPr="00B16B9A" w:rsidRDefault="00E377AE" w:rsidP="003A1A77">
      <w:pPr>
        <w:rPr>
          <w:rFonts w:ascii="Arial" w:hAnsi="Arial" w:cs="Arial"/>
        </w:rPr>
      </w:pPr>
    </w:p>
    <w:p w14:paraId="085FB157" w14:textId="77777777" w:rsidR="00E377AE" w:rsidRPr="00B16B9A" w:rsidRDefault="00E377AE" w:rsidP="00802D6F">
      <w:pPr>
        <w:pStyle w:val="ListParagraph"/>
        <w:rPr>
          <w:rFonts w:ascii="Arial" w:hAnsi="Arial" w:cs="Arial"/>
        </w:rPr>
      </w:pPr>
      <w:r w:rsidRPr="00B16B9A">
        <w:rPr>
          <w:rFonts w:ascii="Arial" w:hAnsi="Arial" w:cs="Arial"/>
        </w:rPr>
        <w:tab/>
        <w:t>1) Donation</w:t>
      </w:r>
    </w:p>
    <w:p w14:paraId="5A231D90" w14:textId="699E95EE" w:rsidR="00E377AE" w:rsidRPr="00B16B9A" w:rsidRDefault="00E377AE" w:rsidP="00802D6F">
      <w:pPr>
        <w:ind w:left="360"/>
        <w:rPr>
          <w:rFonts w:ascii="Arial" w:hAnsi="Arial" w:cs="Arial"/>
        </w:rPr>
      </w:pPr>
      <w:r w:rsidRPr="00B16B9A">
        <w:rPr>
          <w:rFonts w:ascii="Arial" w:hAnsi="Arial" w:cs="Arial"/>
        </w:rPr>
        <w:tab/>
      </w:r>
      <w:r w:rsidR="00802D6F" w:rsidRPr="00B16B9A">
        <w:rPr>
          <w:rFonts w:ascii="Arial" w:hAnsi="Arial" w:cs="Arial"/>
        </w:rPr>
        <w:tab/>
      </w:r>
      <w:r w:rsidRPr="00B16B9A">
        <w:rPr>
          <w:rFonts w:ascii="Arial" w:hAnsi="Arial" w:cs="Arial"/>
        </w:rPr>
        <w:t>2) Purchase</w:t>
      </w:r>
    </w:p>
    <w:p w14:paraId="1031F7AE" w14:textId="77777777" w:rsidR="00E377AE" w:rsidRPr="00B16B9A" w:rsidRDefault="00E377AE" w:rsidP="00802D6F">
      <w:pPr>
        <w:pStyle w:val="ListParagraph"/>
        <w:rPr>
          <w:rFonts w:ascii="Arial" w:hAnsi="Arial" w:cs="Arial"/>
        </w:rPr>
      </w:pPr>
      <w:r w:rsidRPr="00B16B9A">
        <w:rPr>
          <w:rFonts w:ascii="Arial" w:hAnsi="Arial" w:cs="Arial"/>
        </w:rPr>
        <w:tab/>
        <w:t>3) “Found in Collection”</w:t>
      </w:r>
    </w:p>
    <w:p w14:paraId="67F783EF" w14:textId="76EFA494" w:rsidR="00E377AE" w:rsidRPr="00B16B9A" w:rsidRDefault="00E377AE" w:rsidP="00802D6F">
      <w:pPr>
        <w:pStyle w:val="ListParagraph"/>
        <w:rPr>
          <w:rFonts w:ascii="Arial" w:hAnsi="Arial" w:cs="Arial"/>
        </w:rPr>
      </w:pPr>
      <w:r w:rsidRPr="00B16B9A">
        <w:rPr>
          <w:rFonts w:ascii="Arial" w:hAnsi="Arial" w:cs="Arial"/>
        </w:rPr>
        <w:tab/>
        <w:t xml:space="preserve">4)  </w:t>
      </w:r>
      <w:r w:rsidR="005947D3" w:rsidRPr="00B16B9A">
        <w:rPr>
          <w:rFonts w:ascii="Arial" w:hAnsi="Arial" w:cs="Arial"/>
        </w:rPr>
        <w:t>Loan</w:t>
      </w:r>
    </w:p>
    <w:p w14:paraId="1D8D4ABB" w14:textId="77777777" w:rsidR="00E377AE" w:rsidRPr="00B16B9A" w:rsidRDefault="00E377AE" w:rsidP="00802D6F">
      <w:pPr>
        <w:pStyle w:val="ListParagraph"/>
        <w:rPr>
          <w:rFonts w:ascii="Arial" w:hAnsi="Arial" w:cs="Arial"/>
        </w:rPr>
      </w:pPr>
    </w:p>
    <w:p w14:paraId="793C3710" w14:textId="77777777" w:rsidR="00E377AE" w:rsidRPr="00B16B9A" w:rsidRDefault="00E377AE" w:rsidP="008D10E1">
      <w:pPr>
        <w:pStyle w:val="ListParagraph"/>
        <w:rPr>
          <w:rFonts w:ascii="Arial" w:hAnsi="Arial" w:cs="Arial"/>
          <w:b/>
        </w:rPr>
      </w:pPr>
      <w:r w:rsidRPr="00B16B9A">
        <w:rPr>
          <w:rFonts w:ascii="Arial" w:hAnsi="Arial" w:cs="Arial"/>
          <w:b/>
        </w:rPr>
        <w:t>1)  Donations</w:t>
      </w:r>
    </w:p>
    <w:p w14:paraId="1619648A" w14:textId="77777777" w:rsidR="00E377AE" w:rsidRPr="00B16B9A" w:rsidRDefault="00E377AE" w:rsidP="008D10E1">
      <w:pPr>
        <w:pStyle w:val="ListParagraph"/>
        <w:rPr>
          <w:rFonts w:ascii="Arial" w:hAnsi="Arial" w:cs="Arial"/>
        </w:rPr>
      </w:pPr>
    </w:p>
    <w:p w14:paraId="49BFE289" w14:textId="45EEB797" w:rsidR="002E5771" w:rsidRPr="00B16B9A" w:rsidRDefault="00E377AE" w:rsidP="008D10E1">
      <w:pPr>
        <w:pStyle w:val="ListParagraph"/>
        <w:rPr>
          <w:rFonts w:ascii="Arial" w:hAnsi="Arial" w:cs="Arial"/>
        </w:rPr>
      </w:pPr>
      <w:r w:rsidRPr="00B16B9A">
        <w:rPr>
          <w:rFonts w:ascii="Arial" w:hAnsi="Arial" w:cs="Arial"/>
        </w:rPr>
        <w:t>Donations may be informal, or as complicated as an extended negotiation for an offered object or collection.</w:t>
      </w:r>
      <w:r w:rsidR="00802D6F" w:rsidRPr="00B16B9A">
        <w:rPr>
          <w:rFonts w:ascii="Arial" w:hAnsi="Arial" w:cs="Arial"/>
        </w:rPr>
        <w:t xml:space="preserve"> </w:t>
      </w:r>
      <w:r w:rsidR="00496641" w:rsidRPr="00B16B9A">
        <w:rPr>
          <w:rFonts w:ascii="Arial" w:hAnsi="Arial" w:cs="Arial"/>
        </w:rPr>
        <w:t>The item will</w:t>
      </w:r>
      <w:r w:rsidRPr="00B16B9A">
        <w:rPr>
          <w:rFonts w:ascii="Arial" w:hAnsi="Arial" w:cs="Arial"/>
        </w:rPr>
        <w:t xml:space="preserve"> be directed to the HPHF (501c3 non-profit organization), instead of given directly to the house.  Donations to the HPHF are eli</w:t>
      </w:r>
      <w:r w:rsidR="009C60A4" w:rsidRPr="00B16B9A">
        <w:rPr>
          <w:rFonts w:ascii="Arial" w:hAnsi="Arial" w:cs="Arial"/>
        </w:rPr>
        <w:t xml:space="preserve">gible for tax deduction but are </w:t>
      </w:r>
      <w:r w:rsidRPr="00B16B9A">
        <w:rPr>
          <w:rFonts w:ascii="Arial" w:hAnsi="Arial" w:cs="Arial"/>
        </w:rPr>
        <w:t xml:space="preserve">not City of Fremont property.  </w:t>
      </w:r>
      <w:r w:rsidR="00D4482A" w:rsidRPr="00B16B9A">
        <w:rPr>
          <w:rFonts w:ascii="Arial" w:hAnsi="Arial" w:cs="Arial"/>
        </w:rPr>
        <w:t>The HPHF will consult with the Collection Team</w:t>
      </w:r>
      <w:r w:rsidR="00DD5999" w:rsidRPr="00B16B9A">
        <w:rPr>
          <w:rFonts w:ascii="Arial" w:hAnsi="Arial" w:cs="Arial"/>
        </w:rPr>
        <w:t xml:space="preserve">. If the Collection Team determines that the item should enter the collection, the item is brought to the </w:t>
      </w:r>
      <w:r w:rsidR="00DD5999" w:rsidRPr="00B16B9A">
        <w:rPr>
          <w:rFonts w:ascii="Arial" w:hAnsi="Arial" w:cs="Arial"/>
          <w:caps/>
          <w:vanish/>
        </w:rPr>
        <w:t>P</w:t>
      </w:r>
      <w:r w:rsidR="00C575F5" w:rsidRPr="00B16B9A">
        <w:rPr>
          <w:rFonts w:ascii="Arial" w:hAnsi="Arial" w:cs="Arial"/>
          <w:caps/>
          <w:vanish/>
        </w:rPr>
        <w:t>HAB</w:t>
      </w:r>
      <w:r w:rsidR="00DD5999" w:rsidRPr="00B16B9A">
        <w:rPr>
          <w:rFonts w:ascii="Arial" w:hAnsi="Arial" w:cs="Arial"/>
          <w:caps/>
          <w:vanish/>
        </w:rPr>
        <w:t xml:space="preserve"> </w:t>
      </w:r>
      <w:r w:rsidR="00DD5999" w:rsidRPr="00B16B9A">
        <w:rPr>
          <w:rFonts w:ascii="Arial" w:hAnsi="Arial" w:cs="Arial"/>
        </w:rPr>
        <w:t>by the HPHF</w:t>
      </w:r>
      <w:r w:rsidR="009C60A4" w:rsidRPr="00B16B9A">
        <w:rPr>
          <w:rFonts w:ascii="Arial" w:hAnsi="Arial" w:cs="Arial"/>
        </w:rPr>
        <w:t>.</w:t>
      </w:r>
      <w:r w:rsidR="00802D6F" w:rsidRPr="00B16B9A">
        <w:rPr>
          <w:rFonts w:ascii="Arial" w:hAnsi="Arial" w:cs="Arial"/>
        </w:rPr>
        <w:t xml:space="preserve"> If the PHAB accepts the </w:t>
      </w:r>
      <w:proofErr w:type="gramStart"/>
      <w:r w:rsidR="00802D6F" w:rsidRPr="00B16B9A">
        <w:rPr>
          <w:rFonts w:ascii="Arial" w:hAnsi="Arial" w:cs="Arial"/>
        </w:rPr>
        <w:t>item</w:t>
      </w:r>
      <w:proofErr w:type="gramEnd"/>
      <w:r w:rsidR="00802D6F" w:rsidRPr="00B16B9A">
        <w:rPr>
          <w:rFonts w:ascii="Arial" w:hAnsi="Arial" w:cs="Arial"/>
        </w:rPr>
        <w:t xml:space="preserve"> then the accession </w:t>
      </w:r>
      <w:r w:rsidR="00802D6F" w:rsidRPr="007801CD">
        <w:rPr>
          <w:rFonts w:ascii="Arial" w:hAnsi="Arial" w:cs="Arial"/>
          <w:highlight w:val="green"/>
        </w:rPr>
        <w:t>process can begin</w:t>
      </w:r>
      <w:r w:rsidR="007801CD" w:rsidRPr="007801CD">
        <w:rPr>
          <w:rFonts w:ascii="Arial" w:hAnsi="Arial" w:cs="Arial"/>
          <w:highlight w:val="green"/>
        </w:rPr>
        <w:t xml:space="preserve"> to migrate the item to official City of Fremont ownership</w:t>
      </w:r>
      <w:r w:rsidR="00802D6F" w:rsidRPr="007801CD">
        <w:rPr>
          <w:rFonts w:ascii="Arial" w:hAnsi="Arial" w:cs="Arial"/>
          <w:highlight w:val="green"/>
        </w:rPr>
        <w:t>.</w:t>
      </w:r>
      <w:r w:rsidR="00802D6F" w:rsidRPr="00B16B9A">
        <w:rPr>
          <w:rFonts w:ascii="Arial" w:hAnsi="Arial" w:cs="Arial"/>
        </w:rPr>
        <w:t xml:space="preserve"> </w:t>
      </w:r>
    </w:p>
    <w:p w14:paraId="1CF5C146" w14:textId="77777777" w:rsidR="002E5771" w:rsidRPr="00B16B9A" w:rsidRDefault="002E5771" w:rsidP="008D10E1">
      <w:pPr>
        <w:pStyle w:val="ListParagraph"/>
        <w:rPr>
          <w:rFonts w:ascii="Arial" w:hAnsi="Arial" w:cs="Arial"/>
        </w:rPr>
      </w:pPr>
    </w:p>
    <w:p w14:paraId="3652CDFE" w14:textId="6A3F353E" w:rsidR="00E377AE" w:rsidRPr="00B16B9A" w:rsidRDefault="002E5771" w:rsidP="008D10E1">
      <w:pPr>
        <w:pStyle w:val="ListParagraph"/>
        <w:rPr>
          <w:rFonts w:ascii="Arial" w:hAnsi="Arial" w:cs="Arial"/>
        </w:rPr>
      </w:pPr>
      <w:r w:rsidRPr="00B16B9A">
        <w:rPr>
          <w:rFonts w:ascii="Arial" w:hAnsi="Arial" w:cs="Arial"/>
        </w:rPr>
        <w:t>Please note that if the item(s) is not accepted into the collection</w:t>
      </w:r>
      <w:r w:rsidR="009C60A4" w:rsidRPr="00B16B9A">
        <w:rPr>
          <w:rFonts w:ascii="Arial" w:hAnsi="Arial" w:cs="Arial"/>
        </w:rPr>
        <w:t>, the</w:t>
      </w:r>
      <w:r w:rsidRPr="00B16B9A">
        <w:rPr>
          <w:rFonts w:ascii="Arial" w:hAnsi="Arial" w:cs="Arial"/>
        </w:rPr>
        <w:t xml:space="preserve"> HPHF</w:t>
      </w:r>
      <w:r w:rsidR="00E377AE" w:rsidRPr="00B16B9A">
        <w:rPr>
          <w:rFonts w:ascii="Arial" w:hAnsi="Arial" w:cs="Arial"/>
        </w:rPr>
        <w:t xml:space="preserve"> can dispose of </w:t>
      </w:r>
      <w:r w:rsidR="009C60A4" w:rsidRPr="00B16B9A">
        <w:rPr>
          <w:rFonts w:ascii="Arial" w:hAnsi="Arial" w:cs="Arial"/>
        </w:rPr>
        <w:t>the item</w:t>
      </w:r>
      <w:r w:rsidR="00E377AE" w:rsidRPr="00B16B9A">
        <w:rPr>
          <w:rFonts w:ascii="Arial" w:hAnsi="Arial" w:cs="Arial"/>
        </w:rPr>
        <w:t xml:space="preserve"> in an appropriate fashion (donated to other historic facilities or sold to benefit the HPHF programs).  It is important that this option, including the possibility of sale of items not taken into the collection is made clear to the dono</w:t>
      </w:r>
      <w:r w:rsidR="00D4482A" w:rsidRPr="00B16B9A">
        <w:rPr>
          <w:rFonts w:ascii="Arial" w:hAnsi="Arial" w:cs="Arial"/>
        </w:rPr>
        <w:t>r</w:t>
      </w:r>
      <w:r w:rsidR="00E377AE" w:rsidRPr="00B16B9A">
        <w:rPr>
          <w:rFonts w:ascii="Arial" w:hAnsi="Arial" w:cs="Arial"/>
        </w:rPr>
        <w:t>. See letter</w:t>
      </w:r>
      <w:r w:rsidR="009C60A4" w:rsidRPr="00B16B9A">
        <w:rPr>
          <w:rFonts w:ascii="Arial" w:hAnsi="Arial" w:cs="Arial"/>
        </w:rPr>
        <w:t xml:space="preserve"> in Appendix.</w:t>
      </w:r>
    </w:p>
    <w:p w14:paraId="21B549B7" w14:textId="77777777" w:rsidR="00E377AE" w:rsidRPr="00B16B9A" w:rsidRDefault="00E377AE" w:rsidP="008D10E1">
      <w:pPr>
        <w:pStyle w:val="ListParagraph"/>
        <w:rPr>
          <w:rFonts w:ascii="Arial" w:hAnsi="Arial" w:cs="Arial"/>
        </w:rPr>
      </w:pPr>
    </w:p>
    <w:p w14:paraId="42D9AD0C" w14:textId="28690225" w:rsidR="00E377AE" w:rsidRPr="00B16B9A" w:rsidRDefault="00E377AE" w:rsidP="008D10E1">
      <w:pPr>
        <w:pStyle w:val="Header"/>
        <w:spacing w:after="120"/>
        <w:ind w:left="720"/>
        <w:rPr>
          <w:rFonts w:ascii="Arial" w:hAnsi="Arial" w:cs="Arial"/>
          <w:bCs/>
          <w:szCs w:val="24"/>
        </w:rPr>
      </w:pPr>
      <w:r w:rsidRPr="00B16B9A">
        <w:rPr>
          <w:rFonts w:ascii="Arial" w:hAnsi="Arial" w:cs="Arial"/>
          <w:szCs w:val="24"/>
        </w:rPr>
        <w:t xml:space="preserve">At the time the Patterson House Foundation takes possession of a donated item </w:t>
      </w:r>
      <w:r w:rsidRPr="00B16B9A">
        <w:rPr>
          <w:rFonts w:ascii="Arial" w:hAnsi="Arial" w:cs="Arial"/>
          <w:szCs w:val="24"/>
          <w:highlight w:val="yellow"/>
        </w:rPr>
        <w:t xml:space="preserve">a </w:t>
      </w:r>
      <w:r w:rsidRPr="00B16B9A">
        <w:rPr>
          <w:rFonts w:ascii="Arial" w:hAnsi="Arial" w:cs="Arial"/>
          <w:b/>
          <w:bCs/>
          <w:szCs w:val="24"/>
          <w:highlight w:val="yellow"/>
        </w:rPr>
        <w:t xml:space="preserve">Receipt of </w:t>
      </w:r>
      <w:r w:rsidR="003A56FD" w:rsidRPr="00B16B9A">
        <w:rPr>
          <w:rFonts w:ascii="Arial" w:hAnsi="Arial" w:cs="Arial"/>
          <w:b/>
          <w:bCs/>
          <w:szCs w:val="24"/>
          <w:highlight w:val="yellow"/>
        </w:rPr>
        <w:t>D</w:t>
      </w:r>
      <w:r w:rsidRPr="00B16B9A">
        <w:rPr>
          <w:rFonts w:ascii="Arial" w:hAnsi="Arial" w:cs="Arial"/>
          <w:b/>
          <w:bCs/>
          <w:szCs w:val="24"/>
          <w:highlight w:val="yellow"/>
        </w:rPr>
        <w:t>onation</w:t>
      </w:r>
      <w:r w:rsidRPr="00B16B9A">
        <w:rPr>
          <w:rFonts w:ascii="Arial" w:hAnsi="Arial" w:cs="Arial"/>
          <w:b/>
          <w:bCs/>
          <w:szCs w:val="24"/>
        </w:rPr>
        <w:t xml:space="preserve"> </w:t>
      </w:r>
      <w:r w:rsidRPr="00B16B9A">
        <w:rPr>
          <w:rFonts w:ascii="Arial" w:hAnsi="Arial" w:cs="Arial"/>
          <w:bCs/>
          <w:szCs w:val="24"/>
        </w:rPr>
        <w:t>will be filled out.  This</w:t>
      </w:r>
      <w:r w:rsidR="00983C58" w:rsidRPr="00B16B9A">
        <w:rPr>
          <w:rFonts w:ascii="Arial" w:hAnsi="Arial" w:cs="Arial"/>
          <w:bCs/>
          <w:szCs w:val="24"/>
        </w:rPr>
        <w:t xml:space="preserve"> will be the record of the item</w:t>
      </w:r>
      <w:r w:rsidRPr="00B16B9A">
        <w:rPr>
          <w:rFonts w:ascii="Arial" w:hAnsi="Arial" w:cs="Arial"/>
          <w:bCs/>
          <w:szCs w:val="24"/>
        </w:rPr>
        <w:t>(s), and will contain information on the donor (name, address, email address and phone number)</w:t>
      </w:r>
      <w:r w:rsidR="002E5771" w:rsidRPr="00B16B9A">
        <w:rPr>
          <w:rFonts w:ascii="Arial" w:hAnsi="Arial" w:cs="Arial"/>
          <w:bCs/>
          <w:szCs w:val="24"/>
        </w:rPr>
        <w:t>,</w:t>
      </w:r>
      <w:r w:rsidRPr="00B16B9A">
        <w:rPr>
          <w:rFonts w:ascii="Arial" w:hAnsi="Arial" w:cs="Arial"/>
          <w:bCs/>
          <w:szCs w:val="24"/>
        </w:rPr>
        <w:t xml:space="preserve"> a description of the item, and any history associated with the object. The Receipt will be signed by the donor.  </w:t>
      </w:r>
      <w:r w:rsidR="00DD5999" w:rsidRPr="00B16B9A">
        <w:rPr>
          <w:rFonts w:ascii="Arial" w:hAnsi="Arial" w:cs="Arial"/>
          <w:bCs/>
          <w:szCs w:val="24"/>
        </w:rPr>
        <w:t xml:space="preserve">If the item is accepted into the collection, a </w:t>
      </w:r>
      <w:r w:rsidRPr="00B16B9A">
        <w:rPr>
          <w:rFonts w:ascii="Arial" w:hAnsi="Arial" w:cs="Arial"/>
          <w:bCs/>
          <w:szCs w:val="24"/>
        </w:rPr>
        <w:t xml:space="preserve">copy of the signed receipt is </w:t>
      </w:r>
      <w:r w:rsidR="00983C58" w:rsidRPr="00B16B9A">
        <w:rPr>
          <w:rFonts w:ascii="Arial" w:hAnsi="Arial" w:cs="Arial"/>
          <w:bCs/>
          <w:szCs w:val="24"/>
        </w:rPr>
        <w:t>entered into</w:t>
      </w:r>
      <w:r w:rsidR="00D4482A" w:rsidRPr="00B16B9A">
        <w:rPr>
          <w:rFonts w:ascii="Arial" w:hAnsi="Arial" w:cs="Arial"/>
          <w:bCs/>
          <w:szCs w:val="24"/>
        </w:rPr>
        <w:t xml:space="preserve"> </w:t>
      </w:r>
      <w:r w:rsidRPr="00B16B9A">
        <w:rPr>
          <w:rFonts w:ascii="Arial" w:hAnsi="Arial" w:cs="Arial"/>
          <w:bCs/>
          <w:szCs w:val="24"/>
        </w:rPr>
        <w:t>the archive record</w:t>
      </w:r>
      <w:r w:rsidR="00983C58" w:rsidRPr="00B16B9A">
        <w:rPr>
          <w:rFonts w:ascii="Arial" w:hAnsi="Arial" w:cs="Arial"/>
          <w:bCs/>
          <w:szCs w:val="24"/>
        </w:rPr>
        <w:t xml:space="preserve">keeping </w:t>
      </w:r>
      <w:proofErr w:type="gramStart"/>
      <w:r w:rsidR="00983C58" w:rsidRPr="00B16B9A">
        <w:rPr>
          <w:rFonts w:ascii="Arial" w:hAnsi="Arial" w:cs="Arial"/>
          <w:bCs/>
          <w:szCs w:val="24"/>
        </w:rPr>
        <w:t>system,</w:t>
      </w:r>
      <w:r w:rsidRPr="00B16B9A">
        <w:rPr>
          <w:rFonts w:ascii="Arial" w:hAnsi="Arial" w:cs="Arial"/>
          <w:bCs/>
          <w:szCs w:val="24"/>
        </w:rPr>
        <w:t>-</w:t>
      </w:r>
      <w:proofErr w:type="gramEnd"/>
      <w:r w:rsidRPr="00B16B9A">
        <w:rPr>
          <w:rFonts w:ascii="Arial" w:hAnsi="Arial" w:cs="Arial"/>
          <w:bCs/>
          <w:szCs w:val="24"/>
        </w:rPr>
        <w:t>Past Perfect. A copy will be filed</w:t>
      </w:r>
      <w:r w:rsidR="002E5771" w:rsidRPr="00B16B9A">
        <w:rPr>
          <w:rFonts w:ascii="Arial" w:hAnsi="Arial" w:cs="Arial"/>
          <w:bCs/>
          <w:szCs w:val="24"/>
        </w:rPr>
        <w:t>.</w:t>
      </w:r>
      <w:r w:rsidRPr="00B16B9A">
        <w:rPr>
          <w:rFonts w:ascii="Arial" w:hAnsi="Arial" w:cs="Arial"/>
          <w:bCs/>
          <w:szCs w:val="24"/>
        </w:rPr>
        <w:t xml:space="preserve">  </w:t>
      </w:r>
    </w:p>
    <w:p w14:paraId="62FF9E6D" w14:textId="77777777" w:rsidR="00E377AE" w:rsidRPr="00B16B9A" w:rsidRDefault="00E377AE" w:rsidP="009C60A4">
      <w:pPr>
        <w:pStyle w:val="Header"/>
        <w:ind w:left="720"/>
        <w:rPr>
          <w:rFonts w:ascii="Arial" w:hAnsi="Arial" w:cs="Arial"/>
          <w:bCs/>
          <w:i/>
          <w:szCs w:val="24"/>
        </w:rPr>
      </w:pPr>
      <w:r w:rsidRPr="00B16B9A">
        <w:rPr>
          <w:rFonts w:ascii="Arial" w:hAnsi="Arial" w:cs="Arial"/>
          <w:bCs/>
          <w:i/>
          <w:szCs w:val="24"/>
          <w:highlight w:val="yellow"/>
        </w:rPr>
        <w:t>Please note that if item is valued at over $250 there may need to be a deed of gift or other process by the House Manager and the City of Fremont. The donor assesses the value of the gift not the Foundation.</w:t>
      </w:r>
      <w:r w:rsidRPr="00B16B9A">
        <w:rPr>
          <w:rFonts w:ascii="Arial" w:hAnsi="Arial" w:cs="Arial"/>
          <w:bCs/>
          <w:i/>
          <w:szCs w:val="24"/>
        </w:rPr>
        <w:t xml:space="preserve"> </w:t>
      </w:r>
    </w:p>
    <w:p w14:paraId="036DB24A" w14:textId="77777777" w:rsidR="00E377AE" w:rsidRPr="00B16B9A" w:rsidRDefault="00E377AE" w:rsidP="00802D6F">
      <w:pPr>
        <w:pStyle w:val="Header"/>
        <w:ind w:left="720"/>
        <w:rPr>
          <w:rFonts w:ascii="Arial" w:hAnsi="Arial" w:cs="Arial"/>
          <w:bCs/>
          <w:i/>
          <w:szCs w:val="24"/>
        </w:rPr>
      </w:pPr>
    </w:p>
    <w:p w14:paraId="225D6992" w14:textId="77777777" w:rsidR="00E377AE" w:rsidRPr="00B16B9A" w:rsidRDefault="00E377AE" w:rsidP="00802D6F">
      <w:pPr>
        <w:pStyle w:val="ListParagraph"/>
        <w:rPr>
          <w:rFonts w:ascii="Arial" w:hAnsi="Arial" w:cs="Arial"/>
        </w:rPr>
      </w:pPr>
    </w:p>
    <w:p w14:paraId="74A7D1B7" w14:textId="5F840D12" w:rsidR="00E377AE" w:rsidRPr="00B16B9A" w:rsidRDefault="00E377AE" w:rsidP="00802D6F">
      <w:pPr>
        <w:pStyle w:val="Header"/>
        <w:ind w:left="720"/>
        <w:rPr>
          <w:rFonts w:ascii="Arial" w:hAnsi="Arial" w:cs="Arial"/>
          <w:b/>
          <w:bCs/>
          <w:szCs w:val="24"/>
        </w:rPr>
      </w:pPr>
      <w:r w:rsidRPr="00B16B9A">
        <w:rPr>
          <w:rFonts w:ascii="Arial" w:hAnsi="Arial" w:cs="Arial"/>
          <w:b/>
          <w:bCs/>
          <w:szCs w:val="24"/>
        </w:rPr>
        <w:t>2)  Purchase</w:t>
      </w:r>
      <w:r w:rsidR="00983C58" w:rsidRPr="00B16B9A">
        <w:rPr>
          <w:rFonts w:ascii="Arial" w:hAnsi="Arial" w:cs="Arial"/>
          <w:b/>
          <w:bCs/>
          <w:szCs w:val="24"/>
        </w:rPr>
        <w:t>s</w:t>
      </w:r>
    </w:p>
    <w:p w14:paraId="652544DA" w14:textId="77777777" w:rsidR="00E377AE" w:rsidRPr="00B16B9A" w:rsidRDefault="00E377AE" w:rsidP="00802D6F">
      <w:pPr>
        <w:pStyle w:val="Header"/>
        <w:ind w:left="720"/>
        <w:rPr>
          <w:rFonts w:ascii="Arial" w:hAnsi="Arial" w:cs="Arial"/>
          <w:bCs/>
          <w:szCs w:val="24"/>
        </w:rPr>
      </w:pPr>
    </w:p>
    <w:p w14:paraId="769D0589" w14:textId="33E038AD" w:rsidR="00E377AE" w:rsidRPr="00B16B9A" w:rsidRDefault="00E377AE" w:rsidP="0074361B">
      <w:pPr>
        <w:pStyle w:val="Header"/>
        <w:ind w:left="720"/>
        <w:rPr>
          <w:rFonts w:ascii="Arial" w:hAnsi="Arial" w:cs="Arial"/>
          <w:bCs/>
          <w:i/>
          <w:szCs w:val="24"/>
        </w:rPr>
      </w:pPr>
      <w:r w:rsidRPr="00B16B9A">
        <w:rPr>
          <w:rFonts w:ascii="Arial" w:hAnsi="Arial" w:cs="Arial"/>
          <w:bCs/>
          <w:szCs w:val="24"/>
        </w:rPr>
        <w:t xml:space="preserve">Purchases are </w:t>
      </w:r>
      <w:proofErr w:type="gramStart"/>
      <w:r w:rsidRPr="00B16B9A">
        <w:rPr>
          <w:rFonts w:ascii="Arial" w:hAnsi="Arial" w:cs="Arial"/>
          <w:bCs/>
          <w:szCs w:val="24"/>
        </w:rPr>
        <w:t>by definition more</w:t>
      </w:r>
      <w:proofErr w:type="gramEnd"/>
      <w:r w:rsidRPr="00B16B9A">
        <w:rPr>
          <w:rFonts w:ascii="Arial" w:hAnsi="Arial" w:cs="Arial"/>
          <w:bCs/>
          <w:szCs w:val="24"/>
        </w:rPr>
        <w:t xml:space="preserve"> carefully chosen.  Purchases are guided by the PHAB generated</w:t>
      </w:r>
      <w:r w:rsidRPr="00B16B9A">
        <w:rPr>
          <w:rFonts w:ascii="Arial" w:hAnsi="Arial" w:cs="Arial"/>
          <w:bCs/>
          <w:i/>
          <w:szCs w:val="24"/>
        </w:rPr>
        <w:t xml:space="preserve"> </w:t>
      </w:r>
      <w:r w:rsidRPr="00B16B9A">
        <w:rPr>
          <w:rFonts w:ascii="Arial" w:hAnsi="Arial" w:cs="Arial"/>
          <w:b/>
          <w:bCs/>
          <w:i/>
          <w:szCs w:val="24"/>
        </w:rPr>
        <w:t>Wish List</w:t>
      </w:r>
      <w:r w:rsidRPr="00B16B9A">
        <w:rPr>
          <w:rFonts w:ascii="Arial" w:hAnsi="Arial" w:cs="Arial"/>
          <w:bCs/>
          <w:i/>
          <w:szCs w:val="24"/>
        </w:rPr>
        <w:t xml:space="preserve">.  </w:t>
      </w:r>
      <w:r w:rsidRPr="00B16B9A">
        <w:rPr>
          <w:rFonts w:ascii="Arial" w:hAnsi="Arial" w:cs="Arial"/>
          <w:bCs/>
          <w:szCs w:val="24"/>
        </w:rPr>
        <w:t xml:space="preserve">At the time the item is purchased, </w:t>
      </w:r>
      <w:r w:rsidRPr="00B16B9A">
        <w:rPr>
          <w:rFonts w:ascii="Arial" w:hAnsi="Arial" w:cs="Arial"/>
          <w:bCs/>
          <w:i/>
          <w:szCs w:val="24"/>
        </w:rPr>
        <w:t xml:space="preserve">a </w:t>
      </w:r>
      <w:r w:rsidRPr="00B16B9A">
        <w:rPr>
          <w:rFonts w:ascii="Arial" w:hAnsi="Arial" w:cs="Arial"/>
          <w:b/>
          <w:bCs/>
          <w:i/>
          <w:szCs w:val="24"/>
        </w:rPr>
        <w:t xml:space="preserve">receipt </w:t>
      </w:r>
      <w:r w:rsidRPr="00B16B9A">
        <w:rPr>
          <w:rFonts w:ascii="Arial" w:hAnsi="Arial" w:cs="Arial"/>
          <w:bCs/>
          <w:szCs w:val="24"/>
        </w:rPr>
        <w:t xml:space="preserve">is completed, and copies of any purchase receipts or other documentation </w:t>
      </w:r>
      <w:r w:rsidR="0074361B" w:rsidRPr="00B16B9A">
        <w:rPr>
          <w:rFonts w:ascii="Arial" w:hAnsi="Arial" w:cs="Arial"/>
          <w:bCs/>
          <w:szCs w:val="24"/>
        </w:rPr>
        <w:t>are</w:t>
      </w:r>
      <w:r w:rsidRPr="00B16B9A">
        <w:rPr>
          <w:rFonts w:ascii="Arial" w:hAnsi="Arial" w:cs="Arial"/>
          <w:bCs/>
          <w:szCs w:val="24"/>
        </w:rPr>
        <w:t xml:space="preserve"> attached.  In this case the receipt of donation is used only to document the item, and not to transfer ownership.</w:t>
      </w:r>
      <w:r w:rsidR="00DD5999" w:rsidRPr="00B16B9A">
        <w:rPr>
          <w:rFonts w:ascii="Arial" w:hAnsi="Arial" w:cs="Arial"/>
          <w:bCs/>
          <w:szCs w:val="24"/>
        </w:rPr>
        <w:t xml:space="preserve"> The item is then accessed into the collection by the established practice.</w:t>
      </w:r>
    </w:p>
    <w:p w14:paraId="00EA5F32" w14:textId="77777777" w:rsidR="00E377AE" w:rsidRPr="00B16B9A" w:rsidRDefault="00E377AE" w:rsidP="00802D6F">
      <w:pPr>
        <w:pStyle w:val="Header"/>
        <w:ind w:left="720"/>
        <w:rPr>
          <w:rFonts w:ascii="Arial" w:hAnsi="Arial" w:cs="Arial"/>
          <w:bCs/>
          <w:szCs w:val="24"/>
        </w:rPr>
      </w:pPr>
    </w:p>
    <w:p w14:paraId="3A52AF8C" w14:textId="77777777" w:rsidR="00E377AE" w:rsidRPr="00B16B9A" w:rsidRDefault="00E377AE" w:rsidP="00802D6F">
      <w:pPr>
        <w:pStyle w:val="Header"/>
        <w:ind w:left="720"/>
        <w:rPr>
          <w:rFonts w:ascii="Arial" w:hAnsi="Arial" w:cs="Arial"/>
          <w:b/>
          <w:bCs/>
        </w:rPr>
      </w:pPr>
      <w:r w:rsidRPr="00B16B9A">
        <w:rPr>
          <w:rFonts w:ascii="Arial" w:hAnsi="Arial" w:cs="Arial"/>
          <w:b/>
          <w:bCs/>
        </w:rPr>
        <w:t>3) “Found in Collection”</w:t>
      </w:r>
    </w:p>
    <w:p w14:paraId="1125520C" w14:textId="77777777" w:rsidR="00E377AE" w:rsidRPr="00B16B9A" w:rsidRDefault="00E377AE" w:rsidP="00802D6F">
      <w:pPr>
        <w:pStyle w:val="Header"/>
        <w:ind w:left="720"/>
        <w:rPr>
          <w:rFonts w:ascii="Arial" w:hAnsi="Arial" w:cs="Arial"/>
          <w:bCs/>
          <w:i/>
        </w:rPr>
      </w:pPr>
    </w:p>
    <w:p w14:paraId="5FC96089" w14:textId="0E152762" w:rsidR="00E377AE" w:rsidRPr="00B16B9A" w:rsidRDefault="00E377AE" w:rsidP="00802D6F">
      <w:pPr>
        <w:pStyle w:val="Header"/>
        <w:ind w:left="720"/>
        <w:rPr>
          <w:rFonts w:ascii="Arial" w:hAnsi="Arial" w:cs="Arial"/>
          <w:bCs/>
          <w:szCs w:val="24"/>
        </w:rPr>
      </w:pPr>
      <w:r w:rsidRPr="00B16B9A">
        <w:rPr>
          <w:rFonts w:ascii="Arial" w:hAnsi="Arial" w:cs="Arial"/>
          <w:bCs/>
          <w:szCs w:val="24"/>
        </w:rPr>
        <w:t>The Patterson House collection, while generally well documented, contains a significant number of un-cataloged items.  These may be either “informal” donations, items which were not cataloged at the time of acquisition, or items found within the house (for example stored in the attic by the family and forgotten.)</w:t>
      </w:r>
      <w:r w:rsidR="00DD5999" w:rsidRPr="00B16B9A">
        <w:rPr>
          <w:rFonts w:ascii="Arial" w:hAnsi="Arial" w:cs="Arial"/>
          <w:bCs/>
          <w:szCs w:val="24"/>
        </w:rPr>
        <w:t xml:space="preserve"> </w:t>
      </w:r>
    </w:p>
    <w:p w14:paraId="4B89613A" w14:textId="77777777" w:rsidR="00E377AE" w:rsidRPr="00B16B9A" w:rsidRDefault="00E377AE" w:rsidP="00802D6F">
      <w:pPr>
        <w:pStyle w:val="Header"/>
        <w:ind w:left="720"/>
        <w:rPr>
          <w:rFonts w:ascii="Arial" w:hAnsi="Arial" w:cs="Arial"/>
          <w:bCs/>
          <w:szCs w:val="24"/>
        </w:rPr>
      </w:pPr>
    </w:p>
    <w:p w14:paraId="7063D8C4" w14:textId="06212852" w:rsidR="00E377AE" w:rsidRPr="00B16B9A" w:rsidRDefault="00E377AE" w:rsidP="00802D6F">
      <w:pPr>
        <w:pStyle w:val="Header"/>
        <w:ind w:left="720"/>
        <w:rPr>
          <w:rFonts w:ascii="Arial" w:hAnsi="Arial" w:cs="Arial"/>
          <w:bCs/>
          <w:szCs w:val="24"/>
        </w:rPr>
      </w:pPr>
      <w:r w:rsidRPr="00B16B9A">
        <w:rPr>
          <w:rFonts w:ascii="Arial" w:hAnsi="Arial" w:cs="Arial"/>
          <w:bCs/>
          <w:szCs w:val="24"/>
        </w:rPr>
        <w:t>These items may be identified by either</w:t>
      </w:r>
      <w:r w:rsidR="002E5771" w:rsidRPr="00B16B9A">
        <w:rPr>
          <w:rFonts w:ascii="Arial" w:hAnsi="Arial" w:cs="Arial"/>
          <w:bCs/>
          <w:szCs w:val="24"/>
        </w:rPr>
        <w:t xml:space="preserve"> </w:t>
      </w:r>
      <w:r w:rsidRPr="00B16B9A">
        <w:rPr>
          <w:rFonts w:ascii="Arial" w:hAnsi="Arial" w:cs="Arial"/>
          <w:bCs/>
          <w:szCs w:val="24"/>
        </w:rPr>
        <w:t>staff/</w:t>
      </w:r>
      <w:proofErr w:type="gramStart"/>
      <w:r w:rsidRPr="00B16B9A">
        <w:rPr>
          <w:rFonts w:ascii="Arial" w:hAnsi="Arial" w:cs="Arial"/>
          <w:bCs/>
          <w:szCs w:val="24"/>
        </w:rPr>
        <w:t>docents</w:t>
      </w:r>
      <w:proofErr w:type="gramEnd"/>
      <w:r w:rsidRPr="00B16B9A">
        <w:rPr>
          <w:rFonts w:ascii="Arial" w:hAnsi="Arial" w:cs="Arial"/>
          <w:bCs/>
          <w:szCs w:val="24"/>
        </w:rPr>
        <w:t xml:space="preserve"> during a collection audit.  Generally un-cataloged items are initially identified because of the lack of a marked accession number</w:t>
      </w:r>
      <w:r w:rsidR="00D4482A" w:rsidRPr="00B16B9A">
        <w:rPr>
          <w:rFonts w:ascii="Arial" w:hAnsi="Arial" w:cs="Arial"/>
          <w:bCs/>
          <w:szCs w:val="24"/>
        </w:rPr>
        <w:t xml:space="preserve"> or no information.</w:t>
      </w:r>
    </w:p>
    <w:p w14:paraId="417FCA38" w14:textId="77777777" w:rsidR="00E377AE" w:rsidRPr="00B16B9A" w:rsidRDefault="00E377AE" w:rsidP="00802D6F">
      <w:pPr>
        <w:pStyle w:val="Header"/>
        <w:ind w:left="720"/>
        <w:rPr>
          <w:rFonts w:ascii="Arial" w:hAnsi="Arial" w:cs="Arial"/>
          <w:bCs/>
          <w:szCs w:val="24"/>
        </w:rPr>
      </w:pPr>
    </w:p>
    <w:p w14:paraId="127CF6D7" w14:textId="51E8FB00" w:rsidR="00E377AE" w:rsidRPr="00B16B9A" w:rsidRDefault="00E377AE" w:rsidP="00802D6F">
      <w:pPr>
        <w:pStyle w:val="Header"/>
        <w:ind w:left="720"/>
        <w:rPr>
          <w:rFonts w:ascii="Arial" w:hAnsi="Arial" w:cs="Arial"/>
          <w:bCs/>
          <w:szCs w:val="24"/>
        </w:rPr>
      </w:pPr>
      <w:r w:rsidRPr="00B16B9A">
        <w:rPr>
          <w:rFonts w:ascii="Arial" w:hAnsi="Arial" w:cs="Arial"/>
          <w:bCs/>
          <w:szCs w:val="24"/>
        </w:rPr>
        <w:t xml:space="preserve">If no record of the item can be found in the collection records, </w:t>
      </w:r>
      <w:r w:rsidR="007730BE" w:rsidRPr="00B16B9A">
        <w:rPr>
          <w:rFonts w:ascii="Arial" w:hAnsi="Arial" w:cs="Arial"/>
          <w:bCs/>
          <w:szCs w:val="24"/>
        </w:rPr>
        <w:t>t</w:t>
      </w:r>
      <w:r w:rsidRPr="00B16B9A">
        <w:rPr>
          <w:rFonts w:ascii="Arial" w:hAnsi="Arial" w:cs="Arial"/>
          <w:bCs/>
          <w:szCs w:val="24"/>
        </w:rPr>
        <w:t xml:space="preserve">he item will be accessed </w:t>
      </w:r>
      <w:r w:rsidR="007730BE" w:rsidRPr="00B16B9A">
        <w:rPr>
          <w:rFonts w:ascii="Arial" w:hAnsi="Arial" w:cs="Arial"/>
          <w:bCs/>
          <w:szCs w:val="24"/>
        </w:rPr>
        <w:t>or disposed according to the Collection Decision Tree.</w:t>
      </w:r>
    </w:p>
    <w:p w14:paraId="4F86415F" w14:textId="553B8CE0" w:rsidR="00C310CD" w:rsidRPr="00B16B9A" w:rsidRDefault="00C310CD">
      <w:pPr>
        <w:rPr>
          <w:rFonts w:ascii="Arial" w:eastAsia="Times New Roman" w:hAnsi="Arial" w:cs="Arial"/>
          <w:b/>
          <w:bCs/>
        </w:rPr>
      </w:pPr>
    </w:p>
    <w:p w14:paraId="73E9981E" w14:textId="6C86C33C" w:rsidR="00E377AE" w:rsidRPr="00B16B9A" w:rsidRDefault="00E377AE" w:rsidP="00802D6F">
      <w:pPr>
        <w:pStyle w:val="Header"/>
        <w:ind w:left="720"/>
        <w:rPr>
          <w:rFonts w:ascii="Arial" w:hAnsi="Arial" w:cs="Arial"/>
          <w:b/>
          <w:bCs/>
          <w:szCs w:val="24"/>
        </w:rPr>
      </w:pPr>
      <w:r w:rsidRPr="00B16B9A">
        <w:rPr>
          <w:rFonts w:ascii="Arial" w:hAnsi="Arial" w:cs="Arial"/>
          <w:b/>
          <w:bCs/>
          <w:szCs w:val="24"/>
        </w:rPr>
        <w:t xml:space="preserve">4)  </w:t>
      </w:r>
      <w:r w:rsidR="00500CA7" w:rsidRPr="00B16B9A">
        <w:rPr>
          <w:rFonts w:ascii="Arial" w:hAnsi="Arial" w:cs="Arial"/>
          <w:b/>
          <w:bCs/>
          <w:szCs w:val="24"/>
        </w:rPr>
        <w:t xml:space="preserve">Loans </w:t>
      </w:r>
    </w:p>
    <w:p w14:paraId="637DB91F" w14:textId="77777777" w:rsidR="00E377AE" w:rsidRPr="00B16B9A" w:rsidRDefault="00E377AE" w:rsidP="00802D6F">
      <w:pPr>
        <w:pStyle w:val="Header"/>
        <w:ind w:left="720"/>
        <w:rPr>
          <w:rFonts w:ascii="Arial" w:hAnsi="Arial" w:cs="Arial"/>
          <w:b/>
          <w:bCs/>
          <w:i/>
          <w:szCs w:val="24"/>
        </w:rPr>
      </w:pPr>
    </w:p>
    <w:p w14:paraId="2BB6876D" w14:textId="77777777" w:rsidR="00496641" w:rsidRPr="00B16B9A" w:rsidRDefault="00496641" w:rsidP="00500CA7">
      <w:pPr>
        <w:pStyle w:val="DefaultText"/>
        <w:ind w:left="720"/>
        <w:rPr>
          <w:rFonts w:ascii="Arial" w:hAnsi="Arial" w:cs="Arial"/>
          <w:szCs w:val="24"/>
        </w:rPr>
      </w:pPr>
      <w:r w:rsidRPr="00B16B9A">
        <w:rPr>
          <w:rFonts w:ascii="Arial" w:hAnsi="Arial" w:cs="Arial"/>
          <w:szCs w:val="24"/>
        </w:rPr>
        <w:t>As a historic museum and a member of the preservation community, the Patterson House recognizes the necessity and desirability of lending objects, documents, and materials from its collection to other institutions and individuals, and of being able to borrow similar materials from outside sources.</w:t>
      </w:r>
    </w:p>
    <w:p w14:paraId="14763173" w14:textId="77777777" w:rsidR="00496641" w:rsidRPr="00B16B9A" w:rsidRDefault="00496641" w:rsidP="00496641">
      <w:pPr>
        <w:pStyle w:val="DefaultText"/>
        <w:rPr>
          <w:rFonts w:ascii="Arial" w:hAnsi="Arial" w:cs="Arial"/>
          <w:szCs w:val="24"/>
        </w:rPr>
      </w:pPr>
    </w:p>
    <w:p w14:paraId="51420864" w14:textId="26B83F44" w:rsidR="00496641" w:rsidRPr="00B16B9A" w:rsidRDefault="00496641" w:rsidP="00496641">
      <w:pPr>
        <w:pStyle w:val="Header"/>
        <w:ind w:left="720"/>
        <w:rPr>
          <w:rFonts w:ascii="Arial" w:hAnsi="Arial" w:cs="Arial"/>
          <w:bCs/>
          <w:szCs w:val="24"/>
        </w:rPr>
      </w:pPr>
      <w:r w:rsidRPr="00B16B9A">
        <w:rPr>
          <w:rFonts w:ascii="Arial" w:hAnsi="Arial" w:cs="Arial"/>
          <w:bCs/>
          <w:szCs w:val="24"/>
          <w:highlight w:val="yellow"/>
        </w:rPr>
        <w:t>In recognition of th</w:t>
      </w:r>
      <w:r w:rsidR="007730BE" w:rsidRPr="00B16B9A">
        <w:rPr>
          <w:rFonts w:ascii="Arial" w:hAnsi="Arial" w:cs="Arial"/>
          <w:bCs/>
          <w:szCs w:val="24"/>
          <w:highlight w:val="yellow"/>
        </w:rPr>
        <w:t>e</w:t>
      </w:r>
      <w:r w:rsidRPr="00B16B9A">
        <w:rPr>
          <w:rFonts w:ascii="Arial" w:hAnsi="Arial" w:cs="Arial"/>
          <w:bCs/>
          <w:szCs w:val="24"/>
          <w:highlight w:val="yellow"/>
        </w:rPr>
        <w:t xml:space="preserve"> significant collection within the Patterson House collections, we have chosen to treat </w:t>
      </w:r>
      <w:r w:rsidR="007730BE" w:rsidRPr="00B16B9A">
        <w:rPr>
          <w:rFonts w:ascii="Arial" w:hAnsi="Arial" w:cs="Arial"/>
          <w:bCs/>
          <w:szCs w:val="24"/>
          <w:highlight w:val="yellow"/>
        </w:rPr>
        <w:t xml:space="preserve">loans </w:t>
      </w:r>
      <w:r w:rsidRPr="00B16B9A">
        <w:rPr>
          <w:rFonts w:ascii="Arial" w:hAnsi="Arial" w:cs="Arial"/>
          <w:bCs/>
          <w:szCs w:val="24"/>
          <w:highlight w:val="yellow"/>
        </w:rPr>
        <w:t xml:space="preserve">as part of the </w:t>
      </w:r>
      <w:r w:rsidR="007730BE" w:rsidRPr="00B16B9A">
        <w:rPr>
          <w:rFonts w:ascii="Arial" w:hAnsi="Arial" w:cs="Arial"/>
          <w:bCs/>
          <w:szCs w:val="24"/>
          <w:highlight w:val="yellow"/>
        </w:rPr>
        <w:t xml:space="preserve">separate group within the </w:t>
      </w:r>
      <w:r w:rsidRPr="00B16B9A">
        <w:rPr>
          <w:rFonts w:ascii="Arial" w:hAnsi="Arial" w:cs="Arial"/>
          <w:bCs/>
          <w:szCs w:val="24"/>
          <w:highlight w:val="yellow"/>
        </w:rPr>
        <w:t>collection</w:t>
      </w:r>
      <w:r w:rsidR="007730BE" w:rsidRPr="00B16B9A">
        <w:rPr>
          <w:rFonts w:ascii="Arial" w:hAnsi="Arial" w:cs="Arial"/>
          <w:bCs/>
          <w:szCs w:val="24"/>
          <w:highlight w:val="yellow"/>
        </w:rPr>
        <w:t>.</w:t>
      </w:r>
      <w:r w:rsidRPr="00B16B9A">
        <w:rPr>
          <w:rFonts w:ascii="Arial" w:hAnsi="Arial" w:cs="Arial"/>
          <w:bCs/>
          <w:szCs w:val="24"/>
          <w:highlight w:val="yellow"/>
        </w:rPr>
        <w:t xml:space="preserve">  These items are cataloged, marked and cared for all the other artifacts in the Patterson House. </w:t>
      </w:r>
    </w:p>
    <w:p w14:paraId="2A12E097" w14:textId="77777777" w:rsidR="00496641" w:rsidRPr="00B16B9A" w:rsidRDefault="00496641" w:rsidP="00496641">
      <w:pPr>
        <w:pStyle w:val="DefaultText"/>
        <w:rPr>
          <w:rFonts w:ascii="Arial" w:hAnsi="Arial" w:cs="Arial"/>
          <w:szCs w:val="24"/>
        </w:rPr>
      </w:pPr>
    </w:p>
    <w:p w14:paraId="56B5685D" w14:textId="77533715" w:rsidR="00E377AE" w:rsidRPr="00B16B9A" w:rsidRDefault="00E377AE" w:rsidP="00802D6F">
      <w:pPr>
        <w:pStyle w:val="Header"/>
        <w:ind w:left="720"/>
        <w:rPr>
          <w:rFonts w:ascii="Arial" w:hAnsi="Arial" w:cs="Arial"/>
          <w:bCs/>
          <w:szCs w:val="24"/>
        </w:rPr>
      </w:pPr>
      <w:r w:rsidRPr="00B16B9A">
        <w:rPr>
          <w:rFonts w:ascii="Arial" w:hAnsi="Arial" w:cs="Arial"/>
          <w:bCs/>
          <w:szCs w:val="24"/>
        </w:rPr>
        <w:t xml:space="preserve">Normally long-term loans are discouraged, but in the case of the Patterson House, a significant portion of the Patterson House collection is on long term </w:t>
      </w:r>
      <w:r w:rsidRPr="00B16B9A">
        <w:rPr>
          <w:rFonts w:ascii="Arial" w:hAnsi="Arial" w:cs="Arial"/>
          <w:bCs/>
          <w:szCs w:val="24"/>
          <w:highlight w:val="yellow"/>
        </w:rPr>
        <w:t>loan</w:t>
      </w:r>
      <w:r w:rsidRPr="00B16B9A">
        <w:rPr>
          <w:rFonts w:ascii="Arial" w:hAnsi="Arial" w:cs="Arial"/>
          <w:bCs/>
          <w:szCs w:val="24"/>
        </w:rPr>
        <w:t xml:space="preserve"> from the Mission Peak Historic Foundation.  The bulk of this material was donated to the MPHF by Sally Patterson in </w:t>
      </w:r>
      <w:r w:rsidR="003049D9" w:rsidRPr="00B16B9A">
        <w:rPr>
          <w:rFonts w:ascii="Arial" w:hAnsi="Arial" w:cs="Arial"/>
          <w:bCs/>
          <w:szCs w:val="24"/>
        </w:rPr>
        <w:t xml:space="preserve">1974 </w:t>
      </w:r>
      <w:r w:rsidRPr="00B16B9A">
        <w:rPr>
          <w:rFonts w:ascii="Arial" w:hAnsi="Arial" w:cs="Arial"/>
          <w:bCs/>
          <w:szCs w:val="24"/>
        </w:rPr>
        <w:t>with the condition, that “It be returned to the Patterson House when it becomes a museum”</w:t>
      </w:r>
      <w:r w:rsidR="00C310CD" w:rsidRPr="00B16B9A">
        <w:rPr>
          <w:rFonts w:ascii="Arial" w:hAnsi="Arial" w:cs="Arial"/>
          <w:bCs/>
          <w:szCs w:val="24"/>
          <w:vertAlign w:val="superscript"/>
        </w:rPr>
        <w:t>2</w:t>
      </w:r>
      <w:r w:rsidRPr="00B16B9A">
        <w:rPr>
          <w:rFonts w:ascii="Arial" w:hAnsi="Arial" w:cs="Arial"/>
          <w:bCs/>
          <w:szCs w:val="24"/>
        </w:rPr>
        <w:t xml:space="preserve">.  </w:t>
      </w:r>
    </w:p>
    <w:p w14:paraId="34CD348C" w14:textId="77777777" w:rsidR="00496641" w:rsidRPr="00B16B9A" w:rsidRDefault="00496641" w:rsidP="00496641">
      <w:pPr>
        <w:pStyle w:val="DefaultText"/>
        <w:rPr>
          <w:rFonts w:ascii="Arial" w:hAnsi="Arial" w:cs="Arial"/>
          <w:sz w:val="20"/>
        </w:rPr>
      </w:pPr>
    </w:p>
    <w:p w14:paraId="271226FD" w14:textId="65AE88F9" w:rsidR="00496641" w:rsidRDefault="00496641" w:rsidP="00C310CD">
      <w:pPr>
        <w:pStyle w:val="DefaultText"/>
        <w:ind w:left="720"/>
        <w:rPr>
          <w:rFonts w:ascii="Arial" w:hAnsi="Arial" w:cs="Arial"/>
          <w:szCs w:val="24"/>
        </w:rPr>
      </w:pPr>
      <w:r w:rsidRPr="00B16B9A">
        <w:rPr>
          <w:rFonts w:ascii="Arial" w:hAnsi="Arial" w:cs="Arial"/>
          <w:szCs w:val="24"/>
          <w:highlight w:val="yellow"/>
        </w:rPr>
        <w:t xml:space="preserve">Each loan will be subject to a written agreement between the two parties.  Once each year, a letter will be </w:t>
      </w:r>
      <w:r w:rsidR="00BC55BD" w:rsidRPr="00B16B9A">
        <w:rPr>
          <w:rFonts w:ascii="Arial" w:hAnsi="Arial" w:cs="Arial"/>
          <w:szCs w:val="24"/>
          <w:highlight w:val="yellow"/>
        </w:rPr>
        <w:t>sent to</w:t>
      </w:r>
      <w:r w:rsidRPr="00B16B9A">
        <w:rPr>
          <w:rFonts w:ascii="Arial" w:hAnsi="Arial" w:cs="Arial"/>
          <w:szCs w:val="24"/>
          <w:highlight w:val="yellow"/>
        </w:rPr>
        <w:t xml:space="preserve"> the owner of the items acknowledging the loan.</w:t>
      </w:r>
    </w:p>
    <w:p w14:paraId="73C9A074" w14:textId="191D86D7" w:rsidR="005C3755" w:rsidRDefault="005C3755" w:rsidP="00C310CD">
      <w:pPr>
        <w:pStyle w:val="DefaultText"/>
        <w:ind w:left="720"/>
        <w:rPr>
          <w:rFonts w:ascii="Arial" w:hAnsi="Arial" w:cs="Arial"/>
          <w:szCs w:val="24"/>
        </w:rPr>
      </w:pPr>
    </w:p>
    <w:p w14:paraId="1CCAB3F5" w14:textId="28C138CC" w:rsidR="005C3755" w:rsidRPr="00B16B9A" w:rsidRDefault="005C3755" w:rsidP="00C310CD">
      <w:pPr>
        <w:pStyle w:val="DefaultText"/>
        <w:ind w:left="720"/>
        <w:rPr>
          <w:rFonts w:ascii="Arial" w:hAnsi="Arial" w:cs="Arial"/>
          <w:szCs w:val="24"/>
        </w:rPr>
      </w:pPr>
      <w:r w:rsidRPr="005C3755">
        <w:rPr>
          <w:rFonts w:ascii="Arial" w:hAnsi="Arial" w:cs="Arial"/>
          <w:szCs w:val="24"/>
          <w:highlight w:val="green"/>
        </w:rPr>
        <w:t>Rena’s Note: The “loan” items mentioned here can also be identified and officially transferred to the Patterson House collection – there is no need to continue loaning said items from MPHF. This is in adherence to the desire of Sally Patterson.</w:t>
      </w:r>
    </w:p>
    <w:p w14:paraId="7E6E7712" w14:textId="77777777" w:rsidR="00496641" w:rsidRPr="00B16B9A" w:rsidRDefault="00496641" w:rsidP="00496641">
      <w:pPr>
        <w:pStyle w:val="DefaultText"/>
        <w:rPr>
          <w:rFonts w:ascii="Arial" w:hAnsi="Arial" w:cs="Arial"/>
          <w:szCs w:val="24"/>
        </w:rPr>
      </w:pPr>
    </w:p>
    <w:p w14:paraId="60947BB2" w14:textId="6EF4F25A" w:rsidR="00496641" w:rsidRDefault="006A1C2B" w:rsidP="00C310CD">
      <w:pPr>
        <w:pStyle w:val="DefaultText"/>
        <w:ind w:left="720"/>
        <w:rPr>
          <w:rFonts w:ascii="Arial" w:hAnsi="Arial" w:cs="Arial"/>
          <w:szCs w:val="24"/>
        </w:rPr>
      </w:pPr>
      <w:r w:rsidRPr="00B16B9A">
        <w:rPr>
          <w:rFonts w:ascii="Arial" w:hAnsi="Arial" w:cs="Arial"/>
          <w:szCs w:val="24"/>
        </w:rPr>
        <w:t>L</w:t>
      </w:r>
      <w:r w:rsidR="00496641" w:rsidRPr="00B16B9A">
        <w:rPr>
          <w:rFonts w:ascii="Arial" w:hAnsi="Arial" w:cs="Arial"/>
          <w:szCs w:val="24"/>
        </w:rPr>
        <w:t xml:space="preserve">oans will be reported to the Patterson House Advisory </w:t>
      </w:r>
      <w:proofErr w:type="gramStart"/>
      <w:r w:rsidR="00C310CD" w:rsidRPr="00B16B9A">
        <w:rPr>
          <w:rFonts w:ascii="Arial" w:hAnsi="Arial" w:cs="Arial"/>
          <w:szCs w:val="24"/>
        </w:rPr>
        <w:t>Board, but</w:t>
      </w:r>
      <w:proofErr w:type="gramEnd"/>
      <w:r w:rsidR="00496641" w:rsidRPr="00B16B9A">
        <w:rPr>
          <w:rFonts w:ascii="Arial" w:hAnsi="Arial" w:cs="Arial"/>
          <w:szCs w:val="24"/>
        </w:rPr>
        <w:t xml:space="preserve"> will not require the approval of the board (except for Special Collection items</w:t>
      </w:r>
      <w:r w:rsidR="00BC55BD" w:rsidRPr="00B16B9A">
        <w:rPr>
          <w:rFonts w:ascii="Arial" w:hAnsi="Arial" w:cs="Arial"/>
          <w:szCs w:val="24"/>
        </w:rPr>
        <w:t>)</w:t>
      </w:r>
      <w:r w:rsidR="00496641" w:rsidRPr="00B16B9A">
        <w:rPr>
          <w:rFonts w:ascii="Arial" w:hAnsi="Arial" w:cs="Arial"/>
          <w:szCs w:val="24"/>
        </w:rPr>
        <w:t xml:space="preserve">. </w:t>
      </w:r>
    </w:p>
    <w:p w14:paraId="3AAAC5B1" w14:textId="77777777" w:rsidR="00A92E67" w:rsidRPr="00B16B9A" w:rsidRDefault="00A92E67" w:rsidP="00C310CD">
      <w:pPr>
        <w:pStyle w:val="DefaultText"/>
        <w:ind w:left="720"/>
        <w:rPr>
          <w:rFonts w:ascii="Arial" w:hAnsi="Arial" w:cs="Arial"/>
          <w:szCs w:val="24"/>
        </w:rPr>
      </w:pPr>
    </w:p>
    <w:p w14:paraId="3B5A4BFB" w14:textId="036A8115" w:rsidR="00496641" w:rsidRPr="00B16B9A" w:rsidRDefault="00C310CD" w:rsidP="00A92E67">
      <w:pPr>
        <w:pStyle w:val="DefaultText"/>
        <w:ind w:left="720"/>
        <w:rPr>
          <w:rFonts w:ascii="Arial" w:hAnsi="Arial" w:cs="Arial"/>
          <w:szCs w:val="24"/>
          <w:vertAlign w:val="superscript"/>
        </w:rPr>
      </w:pPr>
      <w:r w:rsidRPr="00B16B9A">
        <w:rPr>
          <w:rFonts w:ascii="Arial" w:hAnsi="Arial" w:cs="Arial"/>
          <w:szCs w:val="24"/>
          <w:vertAlign w:val="superscript"/>
        </w:rPr>
        <w:t>2) Letter of Agreement between Dr. Fisher, Sally Patterson Adams, and Mission Peak Heritage Foundation.</w:t>
      </w:r>
    </w:p>
    <w:p w14:paraId="1221C0BE" w14:textId="17ACB9D6" w:rsidR="00496641" w:rsidRPr="00B16B9A" w:rsidRDefault="00A92E67" w:rsidP="005C3755">
      <w:pPr>
        <w:rPr>
          <w:rFonts w:ascii="Arial" w:hAnsi="Arial" w:cs="Arial"/>
        </w:rPr>
      </w:pPr>
      <w:r>
        <w:rPr>
          <w:rFonts w:ascii="Arial" w:hAnsi="Arial" w:cs="Arial"/>
          <w:b/>
        </w:rPr>
        <w:br w:type="page"/>
      </w:r>
      <w:r w:rsidR="00496641" w:rsidRPr="00B16B9A">
        <w:rPr>
          <w:rFonts w:ascii="Arial" w:hAnsi="Arial" w:cs="Arial"/>
          <w:b/>
        </w:rPr>
        <w:lastRenderedPageBreak/>
        <w:t xml:space="preserve">Loans </w:t>
      </w:r>
      <w:r w:rsidR="006A1C2B" w:rsidRPr="00B16B9A">
        <w:rPr>
          <w:rFonts w:ascii="Arial" w:hAnsi="Arial" w:cs="Arial"/>
          <w:b/>
        </w:rPr>
        <w:t xml:space="preserve">from Patterson House </w:t>
      </w:r>
      <w:r w:rsidR="00496641" w:rsidRPr="00B16B9A">
        <w:rPr>
          <w:rFonts w:ascii="Arial" w:hAnsi="Arial" w:cs="Arial"/>
          <w:b/>
        </w:rPr>
        <w:t>to other organizations:</w:t>
      </w:r>
      <w:r w:rsidR="00496641" w:rsidRPr="00B16B9A">
        <w:rPr>
          <w:rFonts w:ascii="Arial" w:hAnsi="Arial" w:cs="Arial"/>
        </w:rPr>
        <w:t xml:space="preserve">  </w:t>
      </w:r>
    </w:p>
    <w:p w14:paraId="33EBE35C" w14:textId="77777777" w:rsidR="00496641" w:rsidRPr="00B16B9A" w:rsidRDefault="00496641" w:rsidP="00983C58">
      <w:pPr>
        <w:pStyle w:val="DefaultText"/>
        <w:ind w:left="720"/>
        <w:rPr>
          <w:rFonts w:ascii="Arial" w:hAnsi="Arial" w:cs="Arial"/>
          <w:szCs w:val="24"/>
        </w:rPr>
      </w:pPr>
    </w:p>
    <w:p w14:paraId="7B7E0BF2" w14:textId="4E02AB77" w:rsidR="00496641" w:rsidRPr="00B16B9A" w:rsidRDefault="00496641" w:rsidP="00983C58">
      <w:pPr>
        <w:pStyle w:val="DefaultText"/>
        <w:ind w:left="720" w:firstLine="1"/>
        <w:rPr>
          <w:rFonts w:ascii="Arial" w:hAnsi="Arial" w:cs="Arial"/>
          <w:szCs w:val="24"/>
        </w:rPr>
      </w:pPr>
      <w:r w:rsidRPr="00B16B9A">
        <w:rPr>
          <w:rFonts w:ascii="Arial" w:hAnsi="Arial" w:cs="Arial"/>
          <w:szCs w:val="24"/>
        </w:rPr>
        <w:t>Loans may be made to other groups or institutions or on occasion, individuals, if the public purpose of the museum is furthered by the loan.  As appropriate, the</w:t>
      </w:r>
      <w:r w:rsidR="00377EFB" w:rsidRPr="00B16B9A">
        <w:rPr>
          <w:rFonts w:ascii="Arial" w:hAnsi="Arial" w:cs="Arial"/>
          <w:szCs w:val="24"/>
        </w:rPr>
        <w:t xml:space="preserve"> </w:t>
      </w:r>
      <w:r w:rsidR="00582A0B" w:rsidRPr="00B16B9A">
        <w:rPr>
          <w:rFonts w:ascii="Arial" w:hAnsi="Arial" w:cs="Arial"/>
          <w:szCs w:val="24"/>
        </w:rPr>
        <w:t>PHAB</w:t>
      </w:r>
      <w:r w:rsidRPr="00B16B9A">
        <w:rPr>
          <w:rFonts w:ascii="Arial" w:hAnsi="Arial" w:cs="Arial"/>
          <w:szCs w:val="24"/>
        </w:rPr>
        <w:t xml:space="preserve"> will act on loan requests.  Requests will be evaluated according to the following criteria:  </w:t>
      </w:r>
    </w:p>
    <w:p w14:paraId="2D9D46B7" w14:textId="77777777" w:rsidR="00496641" w:rsidRPr="00B16B9A" w:rsidRDefault="00496641" w:rsidP="00983C58">
      <w:pPr>
        <w:pStyle w:val="DefaultText"/>
        <w:ind w:left="720"/>
        <w:rPr>
          <w:rFonts w:ascii="Arial" w:hAnsi="Arial" w:cs="Arial"/>
          <w:szCs w:val="24"/>
        </w:rPr>
      </w:pPr>
    </w:p>
    <w:p w14:paraId="09974080" w14:textId="16F92C7F" w:rsidR="00496641" w:rsidRPr="00B16B9A" w:rsidRDefault="00496641" w:rsidP="009A7EC3">
      <w:pPr>
        <w:pStyle w:val="DefaultText"/>
        <w:numPr>
          <w:ilvl w:val="0"/>
          <w:numId w:val="25"/>
        </w:numPr>
        <w:ind w:left="1080"/>
        <w:rPr>
          <w:rFonts w:ascii="Arial" w:hAnsi="Arial" w:cs="Arial"/>
          <w:szCs w:val="24"/>
        </w:rPr>
      </w:pPr>
      <w:r w:rsidRPr="00B16B9A">
        <w:rPr>
          <w:rFonts w:ascii="Arial" w:hAnsi="Arial" w:cs="Arial"/>
          <w:szCs w:val="24"/>
        </w:rPr>
        <w:t>Conditions under which the item will be used and stored.</w:t>
      </w:r>
    </w:p>
    <w:p w14:paraId="1B149D96" w14:textId="77777777" w:rsidR="00C310CD" w:rsidRPr="00B16B9A" w:rsidRDefault="00C310CD" w:rsidP="009A7EC3">
      <w:pPr>
        <w:pStyle w:val="DefaultText"/>
        <w:numPr>
          <w:ilvl w:val="0"/>
          <w:numId w:val="25"/>
        </w:numPr>
        <w:ind w:left="1080"/>
        <w:rPr>
          <w:rFonts w:ascii="Arial" w:hAnsi="Arial" w:cs="Arial"/>
          <w:iCs/>
          <w:szCs w:val="24"/>
        </w:rPr>
      </w:pPr>
      <w:r w:rsidRPr="00B16B9A">
        <w:rPr>
          <w:rFonts w:ascii="Arial" w:hAnsi="Arial" w:cs="Arial"/>
          <w:iCs/>
          <w:szCs w:val="24"/>
        </w:rPr>
        <w:t xml:space="preserve">Conditions, like the length of the loan, may be negotiated. </w:t>
      </w:r>
      <w:r w:rsidR="00496641" w:rsidRPr="00B16B9A">
        <w:rPr>
          <w:rFonts w:ascii="Arial" w:hAnsi="Arial" w:cs="Arial"/>
          <w:iCs/>
          <w:szCs w:val="24"/>
        </w:rPr>
        <w:t>We recognize that loans to other groups within the Ardenwood Historic Farm community may be less formal, since the items will remain at the farm, under our inspection, but out of the house</w:t>
      </w:r>
      <w:r w:rsidRPr="00B16B9A">
        <w:rPr>
          <w:rFonts w:ascii="Arial" w:hAnsi="Arial" w:cs="Arial"/>
          <w:iCs/>
          <w:szCs w:val="24"/>
        </w:rPr>
        <w:t>.</w:t>
      </w:r>
    </w:p>
    <w:p w14:paraId="0A921D7C" w14:textId="6748B485" w:rsidR="00496641" w:rsidRPr="00B16B9A" w:rsidRDefault="00C310CD" w:rsidP="009A7EC3">
      <w:pPr>
        <w:pStyle w:val="DefaultText"/>
        <w:numPr>
          <w:ilvl w:val="0"/>
          <w:numId w:val="25"/>
        </w:numPr>
        <w:ind w:left="1080"/>
        <w:rPr>
          <w:rFonts w:ascii="Arial" w:hAnsi="Arial" w:cs="Arial"/>
          <w:iCs/>
          <w:szCs w:val="24"/>
        </w:rPr>
      </w:pPr>
      <w:r w:rsidRPr="00B16B9A">
        <w:rPr>
          <w:rFonts w:ascii="Arial" w:hAnsi="Arial" w:cs="Arial"/>
          <w:iCs/>
          <w:szCs w:val="24"/>
        </w:rPr>
        <w:t xml:space="preserve">Loans </w:t>
      </w:r>
      <w:r w:rsidR="00FE2283" w:rsidRPr="00B16B9A">
        <w:rPr>
          <w:rFonts w:ascii="Arial" w:hAnsi="Arial" w:cs="Arial"/>
          <w:iCs/>
          <w:szCs w:val="24"/>
        </w:rPr>
        <w:t>shall</w:t>
      </w:r>
      <w:r w:rsidRPr="00B16B9A">
        <w:rPr>
          <w:rFonts w:ascii="Arial" w:hAnsi="Arial" w:cs="Arial"/>
          <w:iCs/>
          <w:szCs w:val="24"/>
        </w:rPr>
        <w:t xml:space="preserve"> be documented in Past Perfect.</w:t>
      </w:r>
      <w:r w:rsidR="00496641" w:rsidRPr="00B16B9A">
        <w:rPr>
          <w:rFonts w:ascii="Arial" w:hAnsi="Arial" w:cs="Arial"/>
          <w:iCs/>
          <w:szCs w:val="24"/>
        </w:rPr>
        <w:t xml:space="preserve"> </w:t>
      </w:r>
    </w:p>
    <w:p w14:paraId="2281CD41" w14:textId="77777777" w:rsidR="00496641" w:rsidRPr="00B16B9A" w:rsidRDefault="00496641" w:rsidP="00983C58">
      <w:pPr>
        <w:pStyle w:val="DefaultText"/>
        <w:ind w:left="720"/>
        <w:rPr>
          <w:rFonts w:ascii="Arial" w:hAnsi="Arial" w:cs="Arial"/>
          <w:iCs/>
          <w:szCs w:val="24"/>
        </w:rPr>
      </w:pPr>
    </w:p>
    <w:p w14:paraId="68ABFAB9" w14:textId="7169FC6B" w:rsidR="00496641" w:rsidRPr="00B16B9A" w:rsidRDefault="00496641" w:rsidP="00983C58">
      <w:pPr>
        <w:pStyle w:val="DefaultText"/>
        <w:ind w:left="720"/>
        <w:rPr>
          <w:rFonts w:ascii="Arial" w:hAnsi="Arial" w:cs="Arial"/>
          <w:b/>
          <w:szCs w:val="24"/>
        </w:rPr>
      </w:pPr>
      <w:r w:rsidRPr="00B16B9A">
        <w:rPr>
          <w:rFonts w:ascii="Arial" w:hAnsi="Arial" w:cs="Arial"/>
          <w:b/>
          <w:szCs w:val="24"/>
        </w:rPr>
        <w:t>Loans to Patterson House</w:t>
      </w:r>
      <w:r w:rsidR="006A1C2B" w:rsidRPr="00B16B9A">
        <w:rPr>
          <w:rFonts w:ascii="Arial" w:hAnsi="Arial" w:cs="Arial"/>
          <w:b/>
          <w:szCs w:val="24"/>
        </w:rPr>
        <w:t xml:space="preserve"> from other organizations</w:t>
      </w:r>
      <w:r w:rsidRPr="00B16B9A">
        <w:rPr>
          <w:rFonts w:ascii="Arial" w:hAnsi="Arial" w:cs="Arial"/>
          <w:b/>
          <w:szCs w:val="24"/>
        </w:rPr>
        <w:t>:</w:t>
      </w:r>
    </w:p>
    <w:p w14:paraId="1C463656" w14:textId="77777777" w:rsidR="00EA4E7E" w:rsidRPr="00B16B9A" w:rsidRDefault="00EA4E7E" w:rsidP="00983C58">
      <w:pPr>
        <w:pStyle w:val="DefaultText"/>
        <w:ind w:left="720"/>
        <w:rPr>
          <w:rFonts w:ascii="Arial" w:hAnsi="Arial" w:cs="Arial"/>
          <w:b/>
          <w:szCs w:val="24"/>
        </w:rPr>
      </w:pPr>
    </w:p>
    <w:p w14:paraId="2BDB27A9" w14:textId="4C26424A" w:rsidR="00496641" w:rsidRPr="00B16B9A" w:rsidRDefault="00496641" w:rsidP="009A7EC3">
      <w:pPr>
        <w:pStyle w:val="DefaultText"/>
        <w:numPr>
          <w:ilvl w:val="0"/>
          <w:numId w:val="30"/>
        </w:numPr>
        <w:rPr>
          <w:rFonts w:ascii="Arial" w:hAnsi="Arial" w:cs="Arial"/>
          <w:szCs w:val="24"/>
        </w:rPr>
      </w:pPr>
      <w:r w:rsidRPr="00B16B9A">
        <w:rPr>
          <w:rFonts w:ascii="Arial" w:hAnsi="Arial" w:cs="Arial"/>
          <w:szCs w:val="24"/>
        </w:rPr>
        <w:t>The criteria for accepting loans will be the same as those for accepting items into the collection.</w:t>
      </w:r>
      <w:r w:rsidR="00983C58" w:rsidRPr="00B16B9A">
        <w:rPr>
          <w:rFonts w:ascii="Arial" w:hAnsi="Arial" w:cs="Arial"/>
          <w:szCs w:val="24"/>
        </w:rPr>
        <w:t xml:space="preserve"> </w:t>
      </w:r>
    </w:p>
    <w:p w14:paraId="75B87064" w14:textId="68ED9033" w:rsidR="00496641" w:rsidRPr="00B16B9A" w:rsidRDefault="00496641" w:rsidP="009A7EC3">
      <w:pPr>
        <w:pStyle w:val="DefaultText"/>
        <w:numPr>
          <w:ilvl w:val="0"/>
          <w:numId w:val="30"/>
        </w:numPr>
        <w:rPr>
          <w:rFonts w:ascii="Arial" w:hAnsi="Arial" w:cs="Arial"/>
          <w:i/>
          <w:szCs w:val="24"/>
        </w:rPr>
      </w:pPr>
      <w:r w:rsidRPr="00B16B9A">
        <w:rPr>
          <w:rFonts w:ascii="Arial" w:hAnsi="Arial" w:cs="Arial"/>
          <w:szCs w:val="24"/>
        </w:rPr>
        <w:t xml:space="preserve">Objects, documents, and materials on loan to the </w:t>
      </w:r>
      <w:r w:rsidR="00BC55BD" w:rsidRPr="00B16B9A">
        <w:rPr>
          <w:rFonts w:ascii="Arial" w:hAnsi="Arial" w:cs="Arial"/>
          <w:szCs w:val="24"/>
        </w:rPr>
        <w:t>Patterson House</w:t>
      </w:r>
      <w:r w:rsidRPr="00B16B9A">
        <w:rPr>
          <w:rFonts w:ascii="Arial" w:hAnsi="Arial" w:cs="Arial"/>
          <w:szCs w:val="24"/>
        </w:rPr>
        <w:t xml:space="preserve"> will be administered and maintained with a level of care</w:t>
      </w:r>
      <w:r w:rsidRPr="00B16B9A">
        <w:rPr>
          <w:rFonts w:ascii="Arial" w:hAnsi="Arial" w:cs="Arial"/>
          <w:i/>
          <w:szCs w:val="24"/>
        </w:rPr>
        <w:t xml:space="preserve"> </w:t>
      </w:r>
      <w:r w:rsidRPr="00B16B9A">
        <w:rPr>
          <w:rFonts w:ascii="Arial" w:hAnsi="Arial" w:cs="Arial"/>
          <w:szCs w:val="24"/>
        </w:rPr>
        <w:t xml:space="preserve">equal to or better than that given the </w:t>
      </w:r>
      <w:r w:rsidR="00BC55BD" w:rsidRPr="00B16B9A">
        <w:rPr>
          <w:rFonts w:ascii="Arial" w:hAnsi="Arial" w:cs="Arial"/>
          <w:szCs w:val="24"/>
        </w:rPr>
        <w:t>Patterson House</w:t>
      </w:r>
      <w:r w:rsidRPr="00B16B9A">
        <w:rPr>
          <w:rFonts w:ascii="Arial" w:hAnsi="Arial" w:cs="Arial"/>
          <w:szCs w:val="24"/>
        </w:rPr>
        <w:t>'s own collection</w:t>
      </w:r>
      <w:r w:rsidRPr="00B16B9A">
        <w:rPr>
          <w:rFonts w:ascii="Arial" w:hAnsi="Arial" w:cs="Arial"/>
          <w:i/>
          <w:szCs w:val="24"/>
        </w:rPr>
        <w:t xml:space="preserve">.   </w:t>
      </w:r>
    </w:p>
    <w:p w14:paraId="40C136C8" w14:textId="7CC1F480" w:rsidR="00496641" w:rsidRPr="00B16B9A" w:rsidRDefault="00496641" w:rsidP="009A7EC3">
      <w:pPr>
        <w:pStyle w:val="DefaultText"/>
        <w:numPr>
          <w:ilvl w:val="0"/>
          <w:numId w:val="30"/>
        </w:numPr>
        <w:rPr>
          <w:rFonts w:ascii="Arial" w:hAnsi="Arial" w:cs="Arial"/>
          <w:szCs w:val="24"/>
        </w:rPr>
      </w:pPr>
      <w:r w:rsidRPr="00B16B9A">
        <w:rPr>
          <w:rFonts w:ascii="Arial" w:hAnsi="Arial" w:cs="Arial"/>
          <w:szCs w:val="24"/>
        </w:rPr>
        <w:t xml:space="preserve">Materials on loan to the </w:t>
      </w:r>
      <w:r w:rsidR="00BC55BD" w:rsidRPr="00B16B9A">
        <w:rPr>
          <w:rFonts w:ascii="Arial" w:hAnsi="Arial" w:cs="Arial"/>
          <w:szCs w:val="24"/>
        </w:rPr>
        <w:t>Patterson House</w:t>
      </w:r>
      <w:r w:rsidRPr="00B16B9A">
        <w:rPr>
          <w:rFonts w:ascii="Arial" w:hAnsi="Arial" w:cs="Arial"/>
          <w:szCs w:val="24"/>
        </w:rPr>
        <w:t xml:space="preserve"> will be available for use in exhibits, operation, or research purposes unless otherwise restricted by the loan agreement. </w:t>
      </w:r>
    </w:p>
    <w:p w14:paraId="1B3AAC02" w14:textId="37CDDBFF" w:rsidR="00496641" w:rsidRPr="00B16B9A" w:rsidRDefault="00496641" w:rsidP="009A7EC3">
      <w:pPr>
        <w:pStyle w:val="DefaultText"/>
        <w:numPr>
          <w:ilvl w:val="0"/>
          <w:numId w:val="30"/>
        </w:numPr>
        <w:rPr>
          <w:rFonts w:ascii="Arial" w:hAnsi="Arial" w:cs="Arial"/>
          <w:szCs w:val="24"/>
        </w:rPr>
      </w:pPr>
      <w:r w:rsidRPr="00B16B9A">
        <w:rPr>
          <w:rFonts w:ascii="Arial" w:hAnsi="Arial" w:cs="Arial"/>
          <w:szCs w:val="24"/>
        </w:rPr>
        <w:t xml:space="preserve">Unless insured, items loaned to the </w:t>
      </w:r>
      <w:r w:rsidR="00BC55BD" w:rsidRPr="00B16B9A">
        <w:rPr>
          <w:rFonts w:ascii="Arial" w:hAnsi="Arial" w:cs="Arial"/>
          <w:szCs w:val="24"/>
        </w:rPr>
        <w:t>Patterson House</w:t>
      </w:r>
      <w:r w:rsidRPr="00B16B9A">
        <w:rPr>
          <w:rFonts w:ascii="Arial" w:hAnsi="Arial" w:cs="Arial"/>
          <w:szCs w:val="24"/>
        </w:rPr>
        <w:t xml:space="preserve"> are accepted by the </w:t>
      </w:r>
      <w:r w:rsidR="00BC55BD" w:rsidRPr="00B16B9A">
        <w:rPr>
          <w:rFonts w:ascii="Arial" w:hAnsi="Arial" w:cs="Arial"/>
          <w:szCs w:val="24"/>
        </w:rPr>
        <w:t xml:space="preserve">Patterson House at the </w:t>
      </w:r>
      <w:r w:rsidRPr="00B16B9A">
        <w:rPr>
          <w:rFonts w:ascii="Arial" w:hAnsi="Arial" w:cs="Arial"/>
          <w:szCs w:val="24"/>
        </w:rPr>
        <w:t xml:space="preserve">owner's risk.    </w:t>
      </w:r>
    </w:p>
    <w:p w14:paraId="50DF2974" w14:textId="4E8EBED3" w:rsidR="00EA4E7E" w:rsidRPr="00A92E67" w:rsidRDefault="00496641" w:rsidP="009A7EC3">
      <w:pPr>
        <w:pStyle w:val="DefaultText"/>
        <w:numPr>
          <w:ilvl w:val="0"/>
          <w:numId w:val="30"/>
        </w:numPr>
        <w:rPr>
          <w:rFonts w:ascii="Arial" w:hAnsi="Arial" w:cs="Arial"/>
          <w:szCs w:val="24"/>
        </w:rPr>
      </w:pPr>
      <w:r w:rsidRPr="00B16B9A">
        <w:rPr>
          <w:rFonts w:ascii="Arial" w:hAnsi="Arial" w:cs="Arial"/>
          <w:szCs w:val="24"/>
        </w:rPr>
        <w:t>Termination of the loan, unless otherwise specified in the loan agreement loan may be terminated by either party on 30 days’ notice</w:t>
      </w:r>
      <w:r w:rsidR="00C575F5" w:rsidRPr="00B16B9A">
        <w:rPr>
          <w:rFonts w:ascii="Arial" w:hAnsi="Arial" w:cs="Arial"/>
          <w:szCs w:val="24"/>
        </w:rPr>
        <w:t>.</w:t>
      </w:r>
      <w:r w:rsidR="00EA4E7E" w:rsidRPr="00A92E67">
        <w:rPr>
          <w:rFonts w:ascii="Arial" w:hAnsi="Arial" w:cs="Arial"/>
          <w:b/>
          <w:bCs/>
          <w:sz w:val="32"/>
          <w:szCs w:val="32"/>
        </w:rPr>
        <w:br w:type="page"/>
      </w:r>
    </w:p>
    <w:p w14:paraId="75BB50DE" w14:textId="0CB24933" w:rsidR="001E353C" w:rsidRPr="00B16B9A" w:rsidRDefault="00F460E5" w:rsidP="00C41D09">
      <w:pPr>
        <w:pStyle w:val="DefaultText"/>
        <w:rPr>
          <w:rFonts w:ascii="Arial" w:hAnsi="Arial" w:cs="Arial"/>
          <w:b/>
          <w:bCs/>
          <w:sz w:val="32"/>
          <w:szCs w:val="32"/>
        </w:rPr>
      </w:pPr>
      <w:r w:rsidRPr="00B16B9A">
        <w:rPr>
          <w:rFonts w:ascii="Arial" w:hAnsi="Arial" w:cs="Arial"/>
          <w:b/>
          <w:bCs/>
          <w:sz w:val="32"/>
          <w:szCs w:val="32"/>
        </w:rPr>
        <w:lastRenderedPageBreak/>
        <w:t>ACCESS</w:t>
      </w:r>
      <w:r w:rsidR="00735D2C" w:rsidRPr="00B16B9A">
        <w:rPr>
          <w:rFonts w:ascii="Arial" w:hAnsi="Arial" w:cs="Arial"/>
          <w:b/>
          <w:bCs/>
          <w:sz w:val="32"/>
          <w:szCs w:val="32"/>
        </w:rPr>
        <w:t>ION</w:t>
      </w:r>
      <w:r w:rsidR="00EA4E7E" w:rsidRPr="00B16B9A">
        <w:rPr>
          <w:rFonts w:ascii="Arial" w:hAnsi="Arial" w:cs="Arial"/>
          <w:b/>
          <w:bCs/>
          <w:sz w:val="32"/>
          <w:szCs w:val="32"/>
        </w:rPr>
        <w:t>ING</w:t>
      </w:r>
      <w:r w:rsidR="00735D2C" w:rsidRPr="00B16B9A">
        <w:rPr>
          <w:rFonts w:ascii="Arial" w:hAnsi="Arial" w:cs="Arial"/>
          <w:b/>
          <w:bCs/>
          <w:sz w:val="32"/>
          <w:szCs w:val="32"/>
        </w:rPr>
        <w:t xml:space="preserve"> </w:t>
      </w:r>
    </w:p>
    <w:p w14:paraId="6428931D" w14:textId="495DB9C8" w:rsidR="00C575F5" w:rsidRPr="00B16B9A" w:rsidRDefault="00C575F5" w:rsidP="009A7EC3">
      <w:pPr>
        <w:pStyle w:val="ListParagraph"/>
        <w:numPr>
          <w:ilvl w:val="0"/>
          <w:numId w:val="11"/>
        </w:numPr>
        <w:rPr>
          <w:rFonts w:ascii="Arial" w:hAnsi="Arial" w:cs="Arial"/>
        </w:rPr>
      </w:pPr>
      <w:r w:rsidRPr="00B16B9A">
        <w:rPr>
          <w:rFonts w:ascii="Arial" w:hAnsi="Arial" w:cs="Arial"/>
        </w:rPr>
        <w:t xml:space="preserve">Any new items either donated or purchased will be first evaluated by the Collections team for </w:t>
      </w:r>
      <w:r w:rsidRPr="005C3755">
        <w:rPr>
          <w:rFonts w:ascii="Arial" w:hAnsi="Arial" w:cs="Arial"/>
          <w:highlight w:val="green"/>
        </w:rPr>
        <w:t xml:space="preserve">its appropriateness for the </w:t>
      </w:r>
      <w:r w:rsidR="005C3755" w:rsidRPr="005C3755">
        <w:rPr>
          <w:rFonts w:ascii="Arial" w:hAnsi="Arial" w:cs="Arial"/>
          <w:highlight w:val="green"/>
        </w:rPr>
        <w:t xml:space="preserve">Patterson House Permanent </w:t>
      </w:r>
      <w:r w:rsidRPr="005C3755">
        <w:rPr>
          <w:rFonts w:ascii="Arial" w:hAnsi="Arial" w:cs="Arial"/>
          <w:highlight w:val="green"/>
        </w:rPr>
        <w:t>Collection</w:t>
      </w:r>
      <w:r w:rsidR="005C3755" w:rsidRPr="005C3755">
        <w:rPr>
          <w:rFonts w:ascii="Arial" w:hAnsi="Arial" w:cs="Arial"/>
          <w:highlight w:val="green"/>
        </w:rPr>
        <w:t xml:space="preserve"> (maintained by the City of Fremont Community Services Department)</w:t>
      </w:r>
      <w:r w:rsidRPr="005C3755">
        <w:rPr>
          <w:rFonts w:ascii="Arial" w:hAnsi="Arial" w:cs="Arial"/>
          <w:highlight w:val="green"/>
        </w:rPr>
        <w:t>.</w:t>
      </w:r>
      <w:r w:rsidRPr="00B16B9A">
        <w:rPr>
          <w:rFonts w:ascii="Arial" w:hAnsi="Arial" w:cs="Arial"/>
        </w:rPr>
        <w:t xml:space="preserve"> </w:t>
      </w:r>
    </w:p>
    <w:p w14:paraId="03A09CC0" w14:textId="77777777" w:rsidR="00C575F5" w:rsidRPr="00B16B9A" w:rsidRDefault="00C575F5" w:rsidP="009A7EC3">
      <w:pPr>
        <w:pStyle w:val="ListParagraph"/>
        <w:numPr>
          <w:ilvl w:val="1"/>
          <w:numId w:val="11"/>
        </w:numPr>
        <w:rPr>
          <w:rFonts w:ascii="Arial" w:hAnsi="Arial" w:cs="Arial"/>
        </w:rPr>
      </w:pPr>
      <w:r w:rsidRPr="00B16B9A">
        <w:rPr>
          <w:rFonts w:ascii="Arial" w:hAnsi="Arial" w:cs="Arial"/>
        </w:rPr>
        <w:t xml:space="preserve">If the item matches the </w:t>
      </w:r>
      <w:proofErr w:type="gramStart"/>
      <w:r w:rsidRPr="00B16B9A">
        <w:rPr>
          <w:rFonts w:ascii="Arial" w:hAnsi="Arial" w:cs="Arial"/>
        </w:rPr>
        <w:t>criteria</w:t>
      </w:r>
      <w:proofErr w:type="gramEnd"/>
      <w:r w:rsidRPr="00B16B9A">
        <w:rPr>
          <w:rFonts w:ascii="Arial" w:hAnsi="Arial" w:cs="Arial"/>
        </w:rPr>
        <w:t xml:space="preserve"> then the item and information will be forwarded to the Patterson House Historic Foundation. </w:t>
      </w:r>
    </w:p>
    <w:p w14:paraId="43AA23BA" w14:textId="77777777" w:rsidR="00C575F5" w:rsidRPr="00B16B9A" w:rsidRDefault="00C575F5" w:rsidP="009A7EC3">
      <w:pPr>
        <w:pStyle w:val="ListParagraph"/>
        <w:numPr>
          <w:ilvl w:val="1"/>
          <w:numId w:val="11"/>
        </w:numPr>
        <w:rPr>
          <w:rFonts w:ascii="Arial" w:hAnsi="Arial" w:cs="Arial"/>
        </w:rPr>
      </w:pPr>
      <w:r w:rsidRPr="00B16B9A">
        <w:rPr>
          <w:rFonts w:ascii="Arial" w:hAnsi="Arial" w:cs="Arial"/>
        </w:rPr>
        <w:t xml:space="preserve">The Foundation will present the info to the Patterson House Advisory Board for its review. </w:t>
      </w:r>
    </w:p>
    <w:p w14:paraId="71297653" w14:textId="77777777" w:rsidR="00C575F5" w:rsidRPr="00B16B9A" w:rsidRDefault="00C575F5" w:rsidP="009A7EC3">
      <w:pPr>
        <w:pStyle w:val="ListParagraph"/>
        <w:numPr>
          <w:ilvl w:val="1"/>
          <w:numId w:val="11"/>
        </w:numPr>
        <w:rPr>
          <w:rFonts w:ascii="Arial" w:hAnsi="Arial" w:cs="Arial"/>
        </w:rPr>
      </w:pPr>
      <w:r w:rsidRPr="00B16B9A">
        <w:rPr>
          <w:rFonts w:ascii="Arial" w:hAnsi="Arial" w:cs="Arial"/>
        </w:rPr>
        <w:t xml:space="preserve">If the item is accepted, the Collections Team will be </w:t>
      </w:r>
      <w:proofErr w:type="gramStart"/>
      <w:r w:rsidRPr="00B16B9A">
        <w:rPr>
          <w:rFonts w:ascii="Arial" w:hAnsi="Arial" w:cs="Arial"/>
        </w:rPr>
        <w:t>notified</w:t>
      </w:r>
      <w:proofErr w:type="gramEnd"/>
      <w:r w:rsidRPr="00B16B9A">
        <w:rPr>
          <w:rFonts w:ascii="Arial" w:hAnsi="Arial" w:cs="Arial"/>
        </w:rPr>
        <w:t xml:space="preserve"> and the Accession Process completed. </w:t>
      </w:r>
    </w:p>
    <w:p w14:paraId="5EAD5399" w14:textId="77777777" w:rsidR="00C575F5" w:rsidRPr="00B16B9A" w:rsidRDefault="00C575F5" w:rsidP="009A7EC3">
      <w:pPr>
        <w:pStyle w:val="ListParagraph"/>
        <w:numPr>
          <w:ilvl w:val="1"/>
          <w:numId w:val="11"/>
        </w:numPr>
        <w:spacing w:before="240"/>
        <w:rPr>
          <w:rFonts w:ascii="Arial" w:hAnsi="Arial" w:cs="Arial"/>
        </w:rPr>
      </w:pPr>
      <w:r w:rsidRPr="00B16B9A">
        <w:rPr>
          <w:rFonts w:ascii="Arial" w:hAnsi="Arial" w:cs="Arial"/>
        </w:rPr>
        <w:t xml:space="preserve">If the Foundation and Collections team decides that the item is not appropriate, the donor will be consulted (see letter in appendix). </w:t>
      </w:r>
    </w:p>
    <w:p w14:paraId="3A6D01C1" w14:textId="77777777" w:rsidR="00C575F5" w:rsidRPr="00B16B9A" w:rsidRDefault="00C575F5" w:rsidP="009A7EC3">
      <w:pPr>
        <w:pStyle w:val="ListParagraph"/>
        <w:numPr>
          <w:ilvl w:val="2"/>
          <w:numId w:val="11"/>
        </w:numPr>
        <w:rPr>
          <w:rFonts w:ascii="Arial" w:hAnsi="Arial" w:cs="Arial"/>
        </w:rPr>
      </w:pPr>
      <w:r w:rsidRPr="00B16B9A">
        <w:rPr>
          <w:rFonts w:ascii="Arial" w:hAnsi="Arial" w:cs="Arial"/>
        </w:rPr>
        <w:t xml:space="preserve">If the donor agrees that the item can be donated to a different historic organization, the collection team will make contact. </w:t>
      </w:r>
    </w:p>
    <w:p w14:paraId="42EC3376" w14:textId="1BDB31B3" w:rsidR="00C575F5" w:rsidRPr="00B16B9A" w:rsidRDefault="00C575F5" w:rsidP="009A7EC3">
      <w:pPr>
        <w:pStyle w:val="ListParagraph"/>
        <w:numPr>
          <w:ilvl w:val="2"/>
          <w:numId w:val="11"/>
        </w:numPr>
        <w:rPr>
          <w:rFonts w:ascii="Arial" w:hAnsi="Arial" w:cs="Arial"/>
        </w:rPr>
      </w:pPr>
      <w:r w:rsidRPr="00B16B9A">
        <w:rPr>
          <w:rFonts w:ascii="Arial" w:hAnsi="Arial" w:cs="Arial"/>
        </w:rPr>
        <w:t>The Foundation will send the appropriate letter to the donor with a copy saved for the House Collection records.</w:t>
      </w:r>
    </w:p>
    <w:p w14:paraId="4E17F30B" w14:textId="77777777" w:rsidR="002E5771" w:rsidRPr="00B16B9A" w:rsidRDefault="002E5771" w:rsidP="002E5771">
      <w:pPr>
        <w:pStyle w:val="ListParagraph"/>
        <w:rPr>
          <w:rFonts w:ascii="Arial" w:hAnsi="Arial" w:cs="Arial"/>
        </w:rPr>
      </w:pPr>
    </w:p>
    <w:p w14:paraId="1B9B2384" w14:textId="77777777" w:rsidR="00C575F5" w:rsidRPr="00B16B9A" w:rsidRDefault="00C575F5" w:rsidP="009A7EC3">
      <w:pPr>
        <w:pStyle w:val="DefaultText"/>
        <w:numPr>
          <w:ilvl w:val="0"/>
          <w:numId w:val="11"/>
        </w:numPr>
        <w:textAlignment w:val="auto"/>
        <w:rPr>
          <w:rFonts w:ascii="Arial" w:hAnsi="Arial" w:cs="Arial"/>
          <w:szCs w:val="24"/>
        </w:rPr>
      </w:pPr>
      <w:r w:rsidRPr="00B16B9A">
        <w:rPr>
          <w:rFonts w:ascii="Arial" w:hAnsi="Arial" w:cs="Arial"/>
          <w:szCs w:val="24"/>
        </w:rPr>
        <w:t xml:space="preserve">These new, historic materials will be preserved, inventoried, and accessioned. The process of accessioning an item into its archive will include: </w:t>
      </w:r>
    </w:p>
    <w:p w14:paraId="29AE3B6C" w14:textId="7A6B224E" w:rsidR="00C575F5" w:rsidRPr="00B16B9A" w:rsidRDefault="00C575F5" w:rsidP="009A7EC3">
      <w:pPr>
        <w:pStyle w:val="DefaultText"/>
        <w:numPr>
          <w:ilvl w:val="1"/>
          <w:numId w:val="11"/>
        </w:numPr>
        <w:textAlignment w:val="auto"/>
        <w:rPr>
          <w:rFonts w:ascii="Arial" w:hAnsi="Arial" w:cs="Arial"/>
          <w:szCs w:val="24"/>
        </w:rPr>
      </w:pPr>
      <w:r w:rsidRPr="00B16B9A">
        <w:rPr>
          <w:rFonts w:ascii="Arial" w:hAnsi="Arial" w:cs="Arial"/>
          <w:szCs w:val="24"/>
        </w:rPr>
        <w:t>Assigning a uniq</w:t>
      </w:r>
      <w:r w:rsidR="00B16B9A" w:rsidRPr="00B16B9A">
        <w:rPr>
          <w:rFonts w:ascii="Arial" w:hAnsi="Arial" w:cs="Arial"/>
          <w:szCs w:val="24"/>
        </w:rPr>
        <w:t>ue accession number</w:t>
      </w:r>
    </w:p>
    <w:p w14:paraId="1C2A681E" w14:textId="77777777" w:rsidR="00C575F5" w:rsidRPr="00B16B9A" w:rsidRDefault="00C575F5" w:rsidP="009A7EC3">
      <w:pPr>
        <w:pStyle w:val="DefaultText"/>
        <w:numPr>
          <w:ilvl w:val="1"/>
          <w:numId w:val="11"/>
        </w:numPr>
        <w:textAlignment w:val="auto"/>
        <w:rPr>
          <w:rFonts w:ascii="Arial" w:hAnsi="Arial" w:cs="Arial"/>
          <w:szCs w:val="24"/>
        </w:rPr>
      </w:pPr>
      <w:r w:rsidRPr="00B16B9A">
        <w:rPr>
          <w:rFonts w:ascii="Arial" w:hAnsi="Arial" w:cs="Arial"/>
          <w:szCs w:val="24"/>
        </w:rPr>
        <w:t>Creating a description page and attaching a photo</w:t>
      </w:r>
    </w:p>
    <w:p w14:paraId="6B7A635D" w14:textId="32F5307F" w:rsidR="00B16B9A" w:rsidRPr="00B16B9A" w:rsidRDefault="00C575F5" w:rsidP="009A7EC3">
      <w:pPr>
        <w:pStyle w:val="DefaultText"/>
        <w:numPr>
          <w:ilvl w:val="1"/>
          <w:numId w:val="11"/>
        </w:numPr>
        <w:rPr>
          <w:rFonts w:ascii="Arial" w:hAnsi="Arial" w:cs="Arial"/>
          <w:szCs w:val="24"/>
        </w:rPr>
      </w:pPr>
      <w:r w:rsidRPr="00B16B9A">
        <w:rPr>
          <w:rFonts w:ascii="Arial" w:hAnsi="Arial" w:cs="Arial"/>
        </w:rPr>
        <w:t>Entering inform</w:t>
      </w:r>
      <w:r w:rsidR="00B16B9A" w:rsidRPr="00B16B9A">
        <w:rPr>
          <w:rFonts w:ascii="Arial" w:hAnsi="Arial" w:cs="Arial"/>
        </w:rPr>
        <w:t xml:space="preserve">ation into </w:t>
      </w:r>
      <w:proofErr w:type="spellStart"/>
      <w:r w:rsidR="00B16B9A" w:rsidRPr="00B16B9A">
        <w:rPr>
          <w:rFonts w:ascii="Arial" w:hAnsi="Arial" w:cs="Arial"/>
        </w:rPr>
        <w:t>PastPerfect</w:t>
      </w:r>
      <w:proofErr w:type="spellEnd"/>
      <w:r w:rsidR="00B16B9A" w:rsidRPr="00B16B9A">
        <w:rPr>
          <w:rFonts w:ascii="Arial" w:hAnsi="Arial" w:cs="Arial"/>
        </w:rPr>
        <w:t xml:space="preserve"> database</w:t>
      </w:r>
      <w:r w:rsidRPr="00B16B9A">
        <w:rPr>
          <w:rFonts w:ascii="Arial" w:hAnsi="Arial" w:cs="Arial"/>
        </w:rPr>
        <w:t xml:space="preserve"> </w:t>
      </w:r>
    </w:p>
    <w:p w14:paraId="0E95C981" w14:textId="3BADDB3B" w:rsidR="00C575F5" w:rsidRPr="00B16B9A" w:rsidRDefault="00B16B9A" w:rsidP="009A7EC3">
      <w:pPr>
        <w:pStyle w:val="DefaultText"/>
        <w:numPr>
          <w:ilvl w:val="2"/>
          <w:numId w:val="11"/>
        </w:numPr>
        <w:rPr>
          <w:rFonts w:ascii="Arial" w:hAnsi="Arial" w:cs="Arial"/>
          <w:szCs w:val="24"/>
        </w:rPr>
      </w:pPr>
      <w:r w:rsidRPr="00B16B9A">
        <w:rPr>
          <w:rFonts w:ascii="Arial" w:hAnsi="Arial" w:cs="Arial"/>
        </w:rPr>
        <w:t xml:space="preserve">Note: </w:t>
      </w:r>
      <w:proofErr w:type="spellStart"/>
      <w:r w:rsidRPr="00B16B9A">
        <w:rPr>
          <w:rFonts w:ascii="Arial" w:hAnsi="Arial" w:cs="Arial"/>
        </w:rPr>
        <w:t>PastPerfect</w:t>
      </w:r>
      <w:proofErr w:type="spellEnd"/>
      <w:r w:rsidRPr="00B16B9A">
        <w:rPr>
          <w:rFonts w:ascii="Arial" w:hAnsi="Arial" w:cs="Arial"/>
        </w:rPr>
        <w:t xml:space="preserve"> database </w:t>
      </w:r>
      <w:r w:rsidR="00C575F5" w:rsidRPr="00B16B9A">
        <w:rPr>
          <w:rFonts w:ascii="Arial" w:hAnsi="Arial" w:cs="Arial"/>
        </w:rPr>
        <w:t>is backed up onto an external drive which is not kept at the Patterson House. The hard copy of the description page is stored in the a</w:t>
      </w:r>
      <w:r w:rsidRPr="00B16B9A">
        <w:rPr>
          <w:rFonts w:ascii="Arial" w:hAnsi="Arial" w:cs="Arial"/>
        </w:rPr>
        <w:t>ppropriate archive binder.</w:t>
      </w:r>
    </w:p>
    <w:p w14:paraId="6343489E" w14:textId="51B2F280" w:rsidR="002E5771" w:rsidRPr="00B16B9A" w:rsidRDefault="002E5771" w:rsidP="002E5771">
      <w:pPr>
        <w:pStyle w:val="DefaultText"/>
        <w:rPr>
          <w:rFonts w:ascii="Arial" w:hAnsi="Arial" w:cs="Arial"/>
          <w:szCs w:val="24"/>
        </w:rPr>
      </w:pPr>
    </w:p>
    <w:p w14:paraId="30F504E5" w14:textId="0A5F84E4" w:rsidR="00027CC6" w:rsidRPr="00B16B9A" w:rsidRDefault="00C41D09" w:rsidP="009A7EC3">
      <w:pPr>
        <w:pStyle w:val="DefaultText"/>
        <w:numPr>
          <w:ilvl w:val="0"/>
          <w:numId w:val="11"/>
        </w:numPr>
        <w:rPr>
          <w:rFonts w:ascii="Arial" w:hAnsi="Arial" w:cs="Arial"/>
          <w:szCs w:val="24"/>
        </w:rPr>
      </w:pPr>
      <w:r w:rsidRPr="00B16B9A">
        <w:rPr>
          <w:rFonts w:ascii="Arial" w:hAnsi="Arial" w:cs="Arial"/>
          <w:szCs w:val="24"/>
        </w:rPr>
        <w:t xml:space="preserve"> Patterson House artifacts </w:t>
      </w:r>
      <w:r w:rsidR="00E25C5E" w:rsidRPr="00B16B9A">
        <w:rPr>
          <w:rFonts w:ascii="Arial" w:hAnsi="Arial" w:cs="Arial"/>
          <w:szCs w:val="24"/>
        </w:rPr>
        <w:t xml:space="preserve">are </w:t>
      </w:r>
      <w:r w:rsidRPr="00B16B9A">
        <w:rPr>
          <w:rFonts w:ascii="Arial" w:hAnsi="Arial" w:cs="Arial"/>
          <w:szCs w:val="24"/>
        </w:rPr>
        <w:t>on display or stored in various archive areas</w:t>
      </w:r>
    </w:p>
    <w:p w14:paraId="07C05DA7" w14:textId="77777777" w:rsidR="002E5771" w:rsidRPr="00B16B9A" w:rsidRDefault="002E5771" w:rsidP="002E5771">
      <w:pPr>
        <w:pStyle w:val="DefaultText"/>
        <w:rPr>
          <w:rFonts w:ascii="Arial" w:hAnsi="Arial" w:cs="Arial"/>
          <w:szCs w:val="24"/>
        </w:rPr>
      </w:pPr>
    </w:p>
    <w:p w14:paraId="53A97C5B" w14:textId="357BCA42" w:rsidR="00802D6F" w:rsidRPr="00B16B9A" w:rsidRDefault="00C41D09" w:rsidP="009A7EC3">
      <w:pPr>
        <w:pStyle w:val="DefaultText"/>
        <w:numPr>
          <w:ilvl w:val="0"/>
          <w:numId w:val="11"/>
        </w:numPr>
        <w:rPr>
          <w:rFonts w:ascii="Arial" w:hAnsi="Arial" w:cs="Arial"/>
          <w:szCs w:val="24"/>
        </w:rPr>
      </w:pPr>
      <w:r w:rsidRPr="00B16B9A">
        <w:rPr>
          <w:rFonts w:ascii="Arial" w:hAnsi="Arial" w:cs="Arial"/>
          <w:szCs w:val="24"/>
        </w:rPr>
        <w:t xml:space="preserve">It is the responsibility of the Patterson House Manager to see that the collection information is maintained and updated. The House Manager can provide a current copy to the Advisory </w:t>
      </w:r>
      <w:r w:rsidR="00B16B9A" w:rsidRPr="00B16B9A">
        <w:rPr>
          <w:rFonts w:ascii="Arial" w:hAnsi="Arial" w:cs="Arial"/>
          <w:szCs w:val="24"/>
        </w:rPr>
        <w:t>Board</w:t>
      </w:r>
      <w:r w:rsidRPr="00B16B9A">
        <w:rPr>
          <w:rFonts w:ascii="Arial" w:hAnsi="Arial" w:cs="Arial"/>
          <w:szCs w:val="24"/>
        </w:rPr>
        <w:t xml:space="preserve"> or City of Fremont on request. Periodically, </w:t>
      </w:r>
      <w:r w:rsidR="00E25C5E" w:rsidRPr="00B16B9A">
        <w:rPr>
          <w:rFonts w:ascii="Arial" w:hAnsi="Arial" w:cs="Arial"/>
          <w:szCs w:val="24"/>
        </w:rPr>
        <w:t>t</w:t>
      </w:r>
      <w:r w:rsidRPr="00B16B9A">
        <w:rPr>
          <w:rFonts w:ascii="Arial" w:hAnsi="Arial" w:cs="Arial"/>
          <w:szCs w:val="24"/>
        </w:rPr>
        <w:t>he PHAB and the House Manager should conduct inventories of portions of the collection itself, reconciling the physical collection with the list.</w:t>
      </w:r>
    </w:p>
    <w:p w14:paraId="16A9CB93" w14:textId="77777777" w:rsidR="002E5771" w:rsidRPr="00B16B9A" w:rsidRDefault="002E5771" w:rsidP="002E5771">
      <w:pPr>
        <w:pStyle w:val="DefaultText"/>
        <w:rPr>
          <w:rFonts w:ascii="Arial" w:hAnsi="Arial" w:cs="Arial"/>
          <w:szCs w:val="24"/>
        </w:rPr>
      </w:pPr>
    </w:p>
    <w:p w14:paraId="337539A2" w14:textId="63E5B4D3" w:rsidR="00E25C5E" w:rsidRPr="00B16B9A" w:rsidRDefault="00C41D09" w:rsidP="009A7EC3">
      <w:pPr>
        <w:pStyle w:val="DefaultText"/>
        <w:numPr>
          <w:ilvl w:val="0"/>
          <w:numId w:val="11"/>
        </w:numPr>
        <w:rPr>
          <w:rFonts w:ascii="Arial" w:hAnsi="Arial" w:cs="Arial"/>
          <w:szCs w:val="24"/>
        </w:rPr>
      </w:pPr>
      <w:r w:rsidRPr="00B16B9A">
        <w:rPr>
          <w:rFonts w:ascii="Arial" w:hAnsi="Arial" w:cs="Arial"/>
          <w:szCs w:val="24"/>
        </w:rPr>
        <w:t xml:space="preserve"> A portion of the archives is especially fragile and/or valuable.  These items will be treated to the same inventory controls as other items. These items will rarely be on display and access will be controlled.</w:t>
      </w:r>
    </w:p>
    <w:p w14:paraId="5907DAD4" w14:textId="77777777" w:rsidR="00D912C7" w:rsidRPr="00B16B9A" w:rsidRDefault="00D912C7">
      <w:pPr>
        <w:rPr>
          <w:rFonts w:ascii="Arial" w:hAnsi="Arial" w:cs="Arial"/>
          <w:b/>
        </w:rPr>
      </w:pPr>
      <w:r w:rsidRPr="00B16B9A">
        <w:rPr>
          <w:rFonts w:ascii="Arial" w:hAnsi="Arial" w:cs="Arial"/>
          <w:b/>
        </w:rPr>
        <w:br w:type="page"/>
      </w:r>
    </w:p>
    <w:p w14:paraId="479F318A" w14:textId="53DFB5BE" w:rsidR="00D912C7" w:rsidRPr="00B16B9A" w:rsidRDefault="00D912C7" w:rsidP="009A7EC3">
      <w:pPr>
        <w:pStyle w:val="ListParagraph"/>
        <w:numPr>
          <w:ilvl w:val="0"/>
          <w:numId w:val="26"/>
        </w:numPr>
        <w:rPr>
          <w:rFonts w:ascii="Arial" w:hAnsi="Arial" w:cs="Arial"/>
          <w:b/>
          <w:bCs/>
        </w:rPr>
      </w:pPr>
      <w:r w:rsidRPr="00B16B9A">
        <w:rPr>
          <w:rFonts w:ascii="Arial" w:hAnsi="Arial" w:cs="Arial"/>
          <w:b/>
          <w:bCs/>
        </w:rPr>
        <w:lastRenderedPageBreak/>
        <w:t>The House Archive</w:t>
      </w:r>
      <w:r w:rsidRPr="00B16B9A">
        <w:rPr>
          <w:rFonts w:ascii="Arial" w:hAnsi="Arial" w:cs="Arial"/>
          <w:b/>
        </w:rPr>
        <w:t xml:space="preserve"> Accession</w:t>
      </w:r>
      <w:r w:rsidR="00E96943">
        <w:rPr>
          <w:rFonts w:ascii="Arial" w:hAnsi="Arial" w:cs="Arial"/>
          <w:b/>
        </w:rPr>
        <w:t>ing</w:t>
      </w:r>
      <w:r w:rsidRPr="00B16B9A">
        <w:rPr>
          <w:rFonts w:ascii="Arial" w:hAnsi="Arial" w:cs="Arial"/>
          <w:b/>
        </w:rPr>
        <w:t xml:space="preserve"> Process</w:t>
      </w:r>
      <w:r w:rsidRPr="00B16B9A">
        <w:rPr>
          <w:rFonts w:ascii="Arial" w:hAnsi="Arial" w:cs="Arial"/>
          <w:b/>
          <w:bCs/>
        </w:rPr>
        <w:t>:</w:t>
      </w:r>
    </w:p>
    <w:p w14:paraId="413C6921" w14:textId="77777777" w:rsidR="00D912C7" w:rsidRPr="00B16B9A" w:rsidRDefault="00D912C7" w:rsidP="009A7EC3">
      <w:pPr>
        <w:pStyle w:val="ListParagraph"/>
        <w:numPr>
          <w:ilvl w:val="0"/>
          <w:numId w:val="16"/>
        </w:numPr>
        <w:ind w:left="1080"/>
        <w:rPr>
          <w:rFonts w:ascii="Arial" w:hAnsi="Arial" w:cs="Arial"/>
        </w:rPr>
      </w:pPr>
      <w:r w:rsidRPr="00B16B9A">
        <w:rPr>
          <w:rFonts w:ascii="Arial" w:hAnsi="Arial" w:cs="Arial"/>
        </w:rPr>
        <w:t>Each item is accessioned with a number written on the item, except when not possible</w:t>
      </w:r>
    </w:p>
    <w:p w14:paraId="4599E357" w14:textId="77777777" w:rsidR="00D912C7" w:rsidRPr="00B16B9A" w:rsidRDefault="00D912C7" w:rsidP="009A7EC3">
      <w:pPr>
        <w:pStyle w:val="ListParagraph"/>
        <w:numPr>
          <w:ilvl w:val="0"/>
          <w:numId w:val="16"/>
        </w:numPr>
        <w:ind w:left="1080"/>
        <w:rPr>
          <w:rFonts w:ascii="Arial" w:hAnsi="Arial" w:cs="Arial"/>
        </w:rPr>
      </w:pPr>
      <w:r w:rsidRPr="00B16B9A">
        <w:rPr>
          <w:rFonts w:ascii="Arial" w:hAnsi="Arial" w:cs="Arial"/>
        </w:rPr>
        <w:t xml:space="preserve">The number is a </w:t>
      </w:r>
      <w:proofErr w:type="gramStart"/>
      <w:r w:rsidRPr="00B16B9A">
        <w:rPr>
          <w:rFonts w:ascii="Arial" w:hAnsi="Arial" w:cs="Arial"/>
        </w:rPr>
        <w:t>3-4 part</w:t>
      </w:r>
      <w:proofErr w:type="gramEnd"/>
      <w:r w:rsidRPr="00B16B9A">
        <w:rPr>
          <w:rFonts w:ascii="Arial" w:hAnsi="Arial" w:cs="Arial"/>
        </w:rPr>
        <w:t xml:space="preserve"> Archive Accession </w:t>
      </w:r>
    </w:p>
    <w:p w14:paraId="3BB35DF7" w14:textId="77777777" w:rsidR="00D912C7" w:rsidRPr="00B16B9A" w:rsidRDefault="00D912C7" w:rsidP="009A7EC3">
      <w:pPr>
        <w:pStyle w:val="ListParagraph"/>
        <w:numPr>
          <w:ilvl w:val="0"/>
          <w:numId w:val="17"/>
        </w:numPr>
        <w:ind w:left="1440"/>
        <w:rPr>
          <w:rFonts w:ascii="Arial" w:hAnsi="Arial" w:cs="Arial"/>
        </w:rPr>
      </w:pPr>
      <w:r w:rsidRPr="00B16B9A">
        <w:rPr>
          <w:rFonts w:ascii="Arial" w:hAnsi="Arial" w:cs="Arial"/>
        </w:rPr>
        <w:t>First number is the year that the item was inventoried into the house collection</w:t>
      </w:r>
    </w:p>
    <w:p w14:paraId="6B28B301" w14:textId="77777777" w:rsidR="00D912C7" w:rsidRPr="00B16B9A" w:rsidRDefault="00D912C7" w:rsidP="009A7EC3">
      <w:pPr>
        <w:pStyle w:val="ListParagraph"/>
        <w:numPr>
          <w:ilvl w:val="0"/>
          <w:numId w:val="17"/>
        </w:numPr>
        <w:ind w:left="1440"/>
        <w:rPr>
          <w:rFonts w:ascii="Arial" w:hAnsi="Arial" w:cs="Arial"/>
        </w:rPr>
      </w:pPr>
      <w:r w:rsidRPr="00B16B9A">
        <w:rPr>
          <w:rFonts w:ascii="Arial" w:hAnsi="Arial" w:cs="Arial"/>
        </w:rPr>
        <w:t>Second number is the number for the donor- see attachment</w:t>
      </w:r>
    </w:p>
    <w:p w14:paraId="13682B3F" w14:textId="77777777" w:rsidR="00D912C7" w:rsidRPr="00B16B9A" w:rsidRDefault="00D912C7" w:rsidP="009A7EC3">
      <w:pPr>
        <w:pStyle w:val="ListParagraph"/>
        <w:numPr>
          <w:ilvl w:val="0"/>
          <w:numId w:val="17"/>
        </w:numPr>
        <w:ind w:left="1440"/>
        <w:rPr>
          <w:rFonts w:ascii="Arial" w:hAnsi="Arial" w:cs="Arial"/>
        </w:rPr>
      </w:pPr>
      <w:r w:rsidRPr="00B16B9A">
        <w:rPr>
          <w:rFonts w:ascii="Arial" w:hAnsi="Arial" w:cs="Arial"/>
        </w:rPr>
        <w:t>Third number is the number for the collection that was given by each donor</w:t>
      </w:r>
    </w:p>
    <w:p w14:paraId="1E4FC95C" w14:textId="77777777" w:rsidR="00D912C7" w:rsidRPr="00B16B9A" w:rsidRDefault="00D912C7" w:rsidP="009A7EC3">
      <w:pPr>
        <w:pStyle w:val="ListParagraph"/>
        <w:numPr>
          <w:ilvl w:val="0"/>
          <w:numId w:val="17"/>
        </w:numPr>
        <w:ind w:left="1440"/>
        <w:rPr>
          <w:rFonts w:ascii="Arial" w:hAnsi="Arial" w:cs="Arial"/>
        </w:rPr>
      </w:pPr>
      <w:r w:rsidRPr="00B16B9A">
        <w:rPr>
          <w:rFonts w:ascii="Arial" w:hAnsi="Arial" w:cs="Arial"/>
        </w:rPr>
        <w:t>Fourth number is the number for the room location</w:t>
      </w:r>
    </w:p>
    <w:p w14:paraId="75EC8E1C" w14:textId="77777777" w:rsidR="00D912C7" w:rsidRPr="00B16B9A" w:rsidRDefault="00D912C7" w:rsidP="009A7EC3">
      <w:pPr>
        <w:pStyle w:val="ListParagraph"/>
        <w:numPr>
          <w:ilvl w:val="0"/>
          <w:numId w:val="16"/>
        </w:numPr>
        <w:ind w:left="1080"/>
        <w:rPr>
          <w:rFonts w:ascii="Arial" w:hAnsi="Arial" w:cs="Arial"/>
        </w:rPr>
      </w:pPr>
      <w:r w:rsidRPr="00B16B9A">
        <w:rPr>
          <w:rFonts w:ascii="Arial" w:hAnsi="Arial" w:cs="Arial"/>
        </w:rPr>
        <w:t>The items are listed in the Past Perfect Museum system</w:t>
      </w:r>
    </w:p>
    <w:p w14:paraId="03206B10" w14:textId="77777777" w:rsidR="00D912C7" w:rsidRPr="00B16B9A" w:rsidRDefault="00D912C7" w:rsidP="00AB7B35">
      <w:pPr>
        <w:ind w:left="360"/>
        <w:rPr>
          <w:rFonts w:ascii="Arial" w:hAnsi="Arial" w:cs="Arial"/>
        </w:rPr>
      </w:pPr>
    </w:p>
    <w:p w14:paraId="74C4FCFD" w14:textId="78798D2E" w:rsidR="00701B6F" w:rsidRPr="00B16B9A" w:rsidRDefault="00701B6F" w:rsidP="009A7EC3">
      <w:pPr>
        <w:pStyle w:val="ListParagraph"/>
        <w:numPr>
          <w:ilvl w:val="0"/>
          <w:numId w:val="26"/>
        </w:numPr>
        <w:rPr>
          <w:rFonts w:ascii="Arial" w:hAnsi="Arial" w:cs="Arial"/>
          <w:b/>
        </w:rPr>
      </w:pPr>
      <w:r w:rsidRPr="00B16B9A">
        <w:rPr>
          <w:rFonts w:ascii="Arial" w:hAnsi="Arial" w:cs="Arial"/>
          <w:b/>
        </w:rPr>
        <w:t xml:space="preserve">The Textile Archive </w:t>
      </w:r>
      <w:r w:rsidR="00E96943">
        <w:rPr>
          <w:rFonts w:ascii="Arial" w:hAnsi="Arial" w:cs="Arial"/>
          <w:b/>
        </w:rPr>
        <w:t>Accessioning</w:t>
      </w:r>
      <w:r w:rsidR="00D912C7" w:rsidRPr="00B16B9A">
        <w:rPr>
          <w:rFonts w:ascii="Arial" w:hAnsi="Arial" w:cs="Arial"/>
          <w:b/>
        </w:rPr>
        <w:t xml:space="preserve"> Process</w:t>
      </w:r>
      <w:r w:rsidRPr="00B16B9A">
        <w:rPr>
          <w:rFonts w:ascii="Arial" w:hAnsi="Arial" w:cs="Arial"/>
          <w:b/>
        </w:rPr>
        <w:t>:</w:t>
      </w:r>
    </w:p>
    <w:p w14:paraId="1E78B187" w14:textId="6FEE6ED5" w:rsidR="00701B6F" w:rsidRPr="00B16B9A" w:rsidRDefault="00701B6F" w:rsidP="009A7EC3">
      <w:pPr>
        <w:pStyle w:val="ListParagraph"/>
        <w:numPr>
          <w:ilvl w:val="0"/>
          <w:numId w:val="3"/>
        </w:numPr>
        <w:ind w:left="1080"/>
        <w:rPr>
          <w:rFonts w:ascii="Arial" w:hAnsi="Arial" w:cs="Arial"/>
        </w:rPr>
      </w:pPr>
      <w:r w:rsidRPr="00B16B9A">
        <w:rPr>
          <w:rFonts w:ascii="Arial" w:hAnsi="Arial" w:cs="Arial"/>
        </w:rPr>
        <w:t xml:space="preserve">The textile is </w:t>
      </w:r>
      <w:r w:rsidR="00D912C7" w:rsidRPr="00B16B9A">
        <w:rPr>
          <w:rFonts w:ascii="Arial" w:hAnsi="Arial" w:cs="Arial"/>
        </w:rPr>
        <w:t>examined;</w:t>
      </w:r>
      <w:r w:rsidRPr="00B16B9A">
        <w:rPr>
          <w:rFonts w:ascii="Arial" w:hAnsi="Arial" w:cs="Arial"/>
        </w:rPr>
        <w:t xml:space="preserve"> a description form is made out as complete as possible.   Photos are taken to show the item and condition. (See example of the description form at the end of this document.)</w:t>
      </w:r>
    </w:p>
    <w:p w14:paraId="426BB4E1" w14:textId="06CB139D" w:rsidR="00035A32" w:rsidRPr="00B16B9A" w:rsidRDefault="00701B6F" w:rsidP="009A7EC3">
      <w:pPr>
        <w:pStyle w:val="ListParagraph"/>
        <w:numPr>
          <w:ilvl w:val="0"/>
          <w:numId w:val="3"/>
        </w:numPr>
        <w:ind w:left="1080"/>
        <w:rPr>
          <w:rFonts w:ascii="Arial" w:hAnsi="Arial" w:cs="Arial"/>
        </w:rPr>
      </w:pPr>
      <w:r w:rsidRPr="00B16B9A">
        <w:rPr>
          <w:rFonts w:ascii="Arial" w:hAnsi="Arial" w:cs="Arial"/>
        </w:rPr>
        <w:t>The textile’</w:t>
      </w:r>
      <w:r w:rsidR="00D912C7" w:rsidRPr="00B16B9A">
        <w:rPr>
          <w:rFonts w:ascii="Arial" w:hAnsi="Arial" w:cs="Arial"/>
        </w:rPr>
        <w:t>s</w:t>
      </w:r>
      <w:r w:rsidR="00035A32" w:rsidRPr="00B16B9A">
        <w:rPr>
          <w:rFonts w:ascii="Arial" w:hAnsi="Arial" w:cs="Arial"/>
        </w:rPr>
        <w:t xml:space="preserve"> unique </w:t>
      </w:r>
      <w:r w:rsidRPr="00B16B9A">
        <w:rPr>
          <w:rFonts w:ascii="Arial" w:hAnsi="Arial" w:cs="Arial"/>
        </w:rPr>
        <w:t>accession number is determined</w:t>
      </w:r>
      <w:r w:rsidR="00225627">
        <w:rPr>
          <w:rFonts w:ascii="Arial" w:hAnsi="Arial" w:cs="Arial"/>
        </w:rPr>
        <w:t xml:space="preserve"> using the following:</w:t>
      </w:r>
      <w:r w:rsidRPr="00B16B9A">
        <w:rPr>
          <w:rFonts w:ascii="Arial" w:hAnsi="Arial" w:cs="Arial"/>
        </w:rPr>
        <w:t xml:space="preserve"> </w:t>
      </w:r>
    </w:p>
    <w:p w14:paraId="5BAEB8EF" w14:textId="4D033371" w:rsidR="00035A32" w:rsidRPr="00225627" w:rsidRDefault="00035A32" w:rsidP="009A7EC3">
      <w:pPr>
        <w:pStyle w:val="ListParagraph"/>
        <w:numPr>
          <w:ilvl w:val="0"/>
          <w:numId w:val="31"/>
        </w:numPr>
        <w:rPr>
          <w:rFonts w:ascii="Arial" w:hAnsi="Arial" w:cs="Arial"/>
        </w:rPr>
      </w:pPr>
      <w:r w:rsidRPr="00225627">
        <w:rPr>
          <w:rFonts w:ascii="Arial" w:hAnsi="Arial" w:cs="Arial"/>
        </w:rPr>
        <w:t xml:space="preserve">“T” indicates textile archive </w:t>
      </w:r>
    </w:p>
    <w:p w14:paraId="58F99FBC" w14:textId="441995A3" w:rsidR="00035A32" w:rsidRPr="00225627" w:rsidRDefault="00225627" w:rsidP="009A7EC3">
      <w:pPr>
        <w:pStyle w:val="ListParagraph"/>
        <w:numPr>
          <w:ilvl w:val="0"/>
          <w:numId w:val="31"/>
        </w:numPr>
        <w:rPr>
          <w:rFonts w:ascii="Arial" w:hAnsi="Arial" w:cs="Arial"/>
        </w:rPr>
      </w:pPr>
      <w:r>
        <w:rPr>
          <w:rFonts w:ascii="Arial" w:hAnsi="Arial" w:cs="Arial"/>
        </w:rPr>
        <w:t>T</w:t>
      </w:r>
      <w:r w:rsidR="00035A32" w:rsidRPr="00225627">
        <w:rPr>
          <w:rFonts w:ascii="Arial" w:hAnsi="Arial" w:cs="Arial"/>
        </w:rPr>
        <w:t xml:space="preserve">he year the textile is accessed, </w:t>
      </w:r>
    </w:p>
    <w:p w14:paraId="7B71D33F" w14:textId="0360939C" w:rsidR="00035A32" w:rsidRPr="00225627" w:rsidRDefault="00225627" w:rsidP="009A7EC3">
      <w:pPr>
        <w:pStyle w:val="ListParagraph"/>
        <w:numPr>
          <w:ilvl w:val="0"/>
          <w:numId w:val="31"/>
        </w:numPr>
        <w:rPr>
          <w:rFonts w:ascii="Arial" w:hAnsi="Arial" w:cs="Arial"/>
        </w:rPr>
      </w:pPr>
      <w:r>
        <w:rPr>
          <w:rFonts w:ascii="Arial" w:hAnsi="Arial" w:cs="Arial"/>
        </w:rPr>
        <w:t>T</w:t>
      </w:r>
      <w:r w:rsidR="00035A32" w:rsidRPr="00225627">
        <w:rPr>
          <w:rFonts w:ascii="Arial" w:hAnsi="Arial" w:cs="Arial"/>
        </w:rPr>
        <w:t>he identity of the donor</w:t>
      </w:r>
    </w:p>
    <w:p w14:paraId="58C223ED" w14:textId="3BAA2FCE" w:rsidR="00035A32" w:rsidRDefault="00225627" w:rsidP="009A7EC3">
      <w:pPr>
        <w:pStyle w:val="ListParagraph"/>
        <w:numPr>
          <w:ilvl w:val="0"/>
          <w:numId w:val="31"/>
        </w:numPr>
        <w:rPr>
          <w:rFonts w:ascii="Arial" w:hAnsi="Arial" w:cs="Arial"/>
        </w:rPr>
      </w:pPr>
      <w:r>
        <w:rPr>
          <w:rFonts w:ascii="Arial" w:hAnsi="Arial" w:cs="Arial"/>
        </w:rPr>
        <w:t xml:space="preserve">The </w:t>
      </w:r>
      <w:r w:rsidR="00035A32" w:rsidRPr="00225627">
        <w:rPr>
          <w:rFonts w:ascii="Arial" w:hAnsi="Arial" w:cs="Arial"/>
        </w:rPr>
        <w:t>next available n</w:t>
      </w:r>
      <w:r>
        <w:rPr>
          <w:rFonts w:ascii="Arial" w:hAnsi="Arial" w:cs="Arial"/>
        </w:rPr>
        <w:t>umber of that donor’s donation</w:t>
      </w:r>
    </w:p>
    <w:p w14:paraId="0745C105" w14:textId="57510B63" w:rsidR="00225627" w:rsidRPr="00225627" w:rsidRDefault="00225627" w:rsidP="00225627">
      <w:pPr>
        <w:ind w:left="1800"/>
        <w:rPr>
          <w:rFonts w:ascii="Arial" w:hAnsi="Arial" w:cs="Arial"/>
        </w:rPr>
      </w:pPr>
      <w:r w:rsidRPr="00225627">
        <w:rPr>
          <w:rFonts w:ascii="Arial" w:hAnsi="Arial" w:cs="Arial"/>
        </w:rPr>
        <w:t xml:space="preserve">Example: T 2024.10.6.  Each number is separated by a period. In this case the piece is </w:t>
      </w:r>
      <w:r w:rsidRPr="00B16B9A">
        <w:rPr>
          <w:rFonts w:ascii="Arial" w:hAnsi="Arial" w:cs="Arial"/>
        </w:rPr>
        <w:t>accession</w:t>
      </w:r>
      <w:r w:rsidRPr="00225627">
        <w:rPr>
          <w:rFonts w:ascii="Arial" w:hAnsi="Arial" w:cs="Arial"/>
        </w:rPr>
        <w:t xml:space="preserve">ed in 2024, was donated by donor number 10, and 6 </w:t>
      </w:r>
      <w:r>
        <w:rPr>
          <w:rFonts w:ascii="Arial" w:hAnsi="Arial" w:cs="Arial"/>
        </w:rPr>
        <w:t>is the number of the donation</w:t>
      </w:r>
    </w:p>
    <w:p w14:paraId="173F5B71" w14:textId="2BEB7929" w:rsidR="00701B6F" w:rsidRPr="00B16B9A" w:rsidRDefault="00AB7B35" w:rsidP="009A7EC3">
      <w:pPr>
        <w:pStyle w:val="ListParagraph"/>
        <w:numPr>
          <w:ilvl w:val="0"/>
          <w:numId w:val="3"/>
        </w:numPr>
        <w:ind w:left="1080"/>
        <w:rPr>
          <w:rFonts w:ascii="Arial" w:hAnsi="Arial" w:cs="Arial"/>
        </w:rPr>
      </w:pPr>
      <w:r>
        <w:rPr>
          <w:rFonts w:ascii="Arial" w:hAnsi="Arial" w:cs="Arial"/>
        </w:rPr>
        <w:t xml:space="preserve">A </w:t>
      </w:r>
      <w:r w:rsidR="00701B6F" w:rsidRPr="00B16B9A">
        <w:rPr>
          <w:rFonts w:ascii="Arial" w:hAnsi="Arial" w:cs="Arial"/>
        </w:rPr>
        <w:t>tag is attached to the piece in museum-approved way.  Usually a woven tag with the accession number in archival ink sewn to the textile in 3 stitches at each end.</w:t>
      </w:r>
    </w:p>
    <w:p w14:paraId="74A3B7E4" w14:textId="77777777" w:rsidR="00701B6F" w:rsidRPr="00B16B9A" w:rsidRDefault="00701B6F" w:rsidP="009A7EC3">
      <w:pPr>
        <w:pStyle w:val="ListParagraph"/>
        <w:numPr>
          <w:ilvl w:val="0"/>
          <w:numId w:val="3"/>
        </w:numPr>
        <w:ind w:left="1080"/>
        <w:rPr>
          <w:rFonts w:ascii="Arial" w:hAnsi="Arial" w:cs="Arial"/>
        </w:rPr>
      </w:pPr>
      <w:r w:rsidRPr="00B16B9A">
        <w:rPr>
          <w:rFonts w:ascii="Arial" w:hAnsi="Arial" w:cs="Arial"/>
        </w:rPr>
        <w:t xml:space="preserve">The textile’s name, accession number, the archival storage box number, donor and any notes are </w:t>
      </w:r>
      <w:proofErr w:type="gramStart"/>
      <w:r w:rsidRPr="00B16B9A">
        <w:rPr>
          <w:rFonts w:ascii="Arial" w:hAnsi="Arial" w:cs="Arial"/>
        </w:rPr>
        <w:t>entered into</w:t>
      </w:r>
      <w:proofErr w:type="gramEnd"/>
      <w:r w:rsidRPr="00B16B9A">
        <w:rPr>
          <w:rFonts w:ascii="Arial" w:hAnsi="Arial" w:cs="Arial"/>
        </w:rPr>
        <w:t xml:space="preserve"> the Textile Inventory List.</w:t>
      </w:r>
    </w:p>
    <w:p w14:paraId="47D2AEB9" w14:textId="77777777" w:rsidR="00701B6F" w:rsidRPr="00B16B9A" w:rsidRDefault="00701B6F" w:rsidP="009A7EC3">
      <w:pPr>
        <w:pStyle w:val="ListParagraph"/>
        <w:numPr>
          <w:ilvl w:val="0"/>
          <w:numId w:val="3"/>
        </w:numPr>
        <w:ind w:left="1080"/>
        <w:rPr>
          <w:rFonts w:ascii="Arial" w:hAnsi="Arial" w:cs="Arial"/>
        </w:rPr>
      </w:pPr>
      <w:r w:rsidRPr="00B16B9A">
        <w:rPr>
          <w:rFonts w:ascii="Arial" w:hAnsi="Arial" w:cs="Arial"/>
        </w:rPr>
        <w:t>The Description Form is included in the “Inventory by Box” folder under the appropriate Box number folder.</w:t>
      </w:r>
    </w:p>
    <w:p w14:paraId="7885C3A6" w14:textId="77777777" w:rsidR="00701B6F" w:rsidRPr="00B16B9A" w:rsidRDefault="00701B6F" w:rsidP="009A7EC3">
      <w:pPr>
        <w:pStyle w:val="ListParagraph"/>
        <w:numPr>
          <w:ilvl w:val="0"/>
          <w:numId w:val="3"/>
        </w:numPr>
        <w:ind w:left="1080"/>
        <w:rPr>
          <w:rFonts w:ascii="Arial" w:hAnsi="Arial" w:cs="Arial"/>
        </w:rPr>
      </w:pPr>
      <w:r w:rsidRPr="00B16B9A">
        <w:rPr>
          <w:rFonts w:ascii="Arial" w:hAnsi="Arial" w:cs="Arial"/>
        </w:rPr>
        <w:t>Photos are included in the “Inventory by Box” folder in its box number folder with the Description Form.</w:t>
      </w:r>
    </w:p>
    <w:p w14:paraId="3EAFAC58" w14:textId="77777777" w:rsidR="00701B6F" w:rsidRPr="00B16B9A" w:rsidRDefault="00701B6F" w:rsidP="009A7EC3">
      <w:pPr>
        <w:pStyle w:val="ListParagraph"/>
        <w:numPr>
          <w:ilvl w:val="0"/>
          <w:numId w:val="3"/>
        </w:numPr>
        <w:ind w:left="1080"/>
        <w:rPr>
          <w:rFonts w:ascii="Arial" w:hAnsi="Arial" w:cs="Arial"/>
        </w:rPr>
      </w:pPr>
      <w:r w:rsidRPr="00B16B9A">
        <w:rPr>
          <w:rFonts w:ascii="Arial" w:hAnsi="Arial" w:cs="Arial"/>
        </w:rPr>
        <w:t>The textile is packed in proper museum tissue in the archival storage box.</w:t>
      </w:r>
    </w:p>
    <w:p w14:paraId="74737B51" w14:textId="37909CB7" w:rsidR="00701B6F" w:rsidRPr="00B16B9A" w:rsidRDefault="00701B6F" w:rsidP="009A7EC3">
      <w:pPr>
        <w:pStyle w:val="ListParagraph"/>
        <w:numPr>
          <w:ilvl w:val="0"/>
          <w:numId w:val="3"/>
        </w:numPr>
        <w:ind w:left="1080"/>
        <w:rPr>
          <w:rFonts w:ascii="Arial" w:hAnsi="Arial" w:cs="Arial"/>
        </w:rPr>
      </w:pPr>
      <w:r w:rsidRPr="00B16B9A">
        <w:rPr>
          <w:rFonts w:ascii="Arial" w:hAnsi="Arial" w:cs="Arial"/>
        </w:rPr>
        <w:t>The archival storage box is stored with the other textile archive boxes</w:t>
      </w:r>
      <w:r w:rsidR="00C71943" w:rsidRPr="00B16B9A">
        <w:rPr>
          <w:rFonts w:ascii="Arial" w:hAnsi="Arial" w:cs="Arial"/>
        </w:rPr>
        <w:t xml:space="preserve"> in the textile or Henry’s closet</w:t>
      </w:r>
      <w:r w:rsidR="00035A32" w:rsidRPr="00B16B9A">
        <w:rPr>
          <w:rFonts w:ascii="Arial" w:hAnsi="Arial" w:cs="Arial"/>
        </w:rPr>
        <w:t>, or the Primary Bedroom closet.</w:t>
      </w:r>
    </w:p>
    <w:p w14:paraId="0D4EB9FB" w14:textId="77777777" w:rsidR="00701B6F" w:rsidRPr="00B16B9A" w:rsidRDefault="00701B6F" w:rsidP="009A7EC3">
      <w:pPr>
        <w:pStyle w:val="ListParagraph"/>
        <w:numPr>
          <w:ilvl w:val="0"/>
          <w:numId w:val="3"/>
        </w:numPr>
        <w:ind w:left="1080"/>
        <w:rPr>
          <w:rFonts w:ascii="Arial" w:hAnsi="Arial" w:cs="Arial"/>
        </w:rPr>
      </w:pPr>
      <w:r w:rsidRPr="00B16B9A">
        <w:rPr>
          <w:rFonts w:ascii="Arial" w:hAnsi="Arial" w:cs="Arial"/>
        </w:rPr>
        <w:t>Hard copies of the description and photos are added at the end of the Textile Inventory Binder located with the textile archival boxes.</w:t>
      </w:r>
    </w:p>
    <w:p w14:paraId="3588A74E" w14:textId="77777777" w:rsidR="00035A32" w:rsidRPr="00B16B9A" w:rsidRDefault="00035A32" w:rsidP="009A7EC3">
      <w:pPr>
        <w:pStyle w:val="ListParagraph"/>
        <w:numPr>
          <w:ilvl w:val="0"/>
          <w:numId w:val="3"/>
        </w:numPr>
        <w:ind w:left="1080"/>
        <w:rPr>
          <w:rFonts w:ascii="Arial" w:hAnsi="Arial" w:cs="Arial"/>
        </w:rPr>
      </w:pPr>
      <w:r w:rsidRPr="00B16B9A">
        <w:rPr>
          <w:rFonts w:ascii="Arial" w:hAnsi="Arial" w:cs="Arial"/>
        </w:rPr>
        <w:t xml:space="preserve">In </w:t>
      </w:r>
      <w:proofErr w:type="gramStart"/>
      <w:r w:rsidRPr="00B16B9A">
        <w:rPr>
          <w:rFonts w:ascii="Arial" w:hAnsi="Arial" w:cs="Arial"/>
        </w:rPr>
        <w:t>addition</w:t>
      </w:r>
      <w:proofErr w:type="gramEnd"/>
      <w:r w:rsidRPr="00B16B9A">
        <w:rPr>
          <w:rFonts w:ascii="Arial" w:hAnsi="Arial" w:cs="Arial"/>
        </w:rPr>
        <w:t xml:space="preserve"> the textiles are entered into </w:t>
      </w:r>
      <w:proofErr w:type="spellStart"/>
      <w:r w:rsidRPr="00B16B9A">
        <w:rPr>
          <w:rFonts w:ascii="Arial" w:hAnsi="Arial" w:cs="Arial"/>
        </w:rPr>
        <w:t>PastPerfect</w:t>
      </w:r>
      <w:proofErr w:type="spellEnd"/>
      <w:r w:rsidRPr="00B16B9A">
        <w:rPr>
          <w:rFonts w:ascii="Arial" w:hAnsi="Arial" w:cs="Arial"/>
        </w:rPr>
        <w:t>, including a description, accession number, photos and other appropriate information.</w:t>
      </w:r>
    </w:p>
    <w:p w14:paraId="648FC1B4" w14:textId="706018DC" w:rsidR="00C71943" w:rsidRPr="00B16B9A" w:rsidRDefault="00035A32" w:rsidP="009A7EC3">
      <w:pPr>
        <w:pStyle w:val="ListParagraph"/>
        <w:numPr>
          <w:ilvl w:val="0"/>
          <w:numId w:val="3"/>
        </w:numPr>
        <w:ind w:left="1080"/>
        <w:rPr>
          <w:rFonts w:ascii="Arial" w:hAnsi="Arial" w:cs="Arial"/>
        </w:rPr>
      </w:pPr>
      <w:r w:rsidRPr="00B16B9A">
        <w:rPr>
          <w:rFonts w:ascii="Arial" w:hAnsi="Arial" w:cs="Arial"/>
        </w:rPr>
        <w:t xml:space="preserve">Note: </w:t>
      </w:r>
      <w:r w:rsidR="00C71943" w:rsidRPr="00B16B9A">
        <w:rPr>
          <w:rFonts w:ascii="Arial" w:hAnsi="Arial" w:cs="Arial"/>
        </w:rPr>
        <w:t>To start the search for a textile, please consult “</w:t>
      </w:r>
      <w:r w:rsidR="00C71943" w:rsidRPr="00B16B9A">
        <w:rPr>
          <w:rFonts w:ascii="Arial" w:hAnsi="Arial" w:cs="Arial"/>
          <w:b/>
        </w:rPr>
        <w:t xml:space="preserve">Textile Archive </w:t>
      </w:r>
      <w:proofErr w:type="gramStart"/>
      <w:r w:rsidR="00C71943" w:rsidRPr="00B16B9A">
        <w:rPr>
          <w:rFonts w:ascii="Arial" w:hAnsi="Arial" w:cs="Arial"/>
          <w:b/>
        </w:rPr>
        <w:t xml:space="preserve">Inventory </w:t>
      </w:r>
      <w:r w:rsidR="00C71943" w:rsidRPr="00B16B9A">
        <w:rPr>
          <w:rFonts w:ascii="Arial" w:hAnsi="Arial" w:cs="Arial"/>
        </w:rPr>
        <w:t>”</w:t>
      </w:r>
      <w:proofErr w:type="gramEnd"/>
      <w:r w:rsidR="00C71943" w:rsidRPr="00B16B9A">
        <w:rPr>
          <w:rFonts w:ascii="Arial" w:hAnsi="Arial" w:cs="Arial"/>
        </w:rPr>
        <w:t xml:space="preserve"> </w:t>
      </w:r>
    </w:p>
    <w:p w14:paraId="7A070941" w14:textId="77777777" w:rsidR="00C71943" w:rsidRPr="00B16B9A" w:rsidRDefault="00C71943" w:rsidP="009A7EC3">
      <w:pPr>
        <w:pStyle w:val="ListParagraph"/>
        <w:numPr>
          <w:ilvl w:val="0"/>
          <w:numId w:val="1"/>
        </w:numPr>
        <w:ind w:left="1710"/>
        <w:rPr>
          <w:rFonts w:ascii="Arial" w:hAnsi="Arial" w:cs="Arial"/>
        </w:rPr>
      </w:pPr>
      <w:r w:rsidRPr="00B16B9A">
        <w:rPr>
          <w:rFonts w:ascii="Arial" w:hAnsi="Arial" w:cs="Arial"/>
        </w:rPr>
        <w:t>Date of last entry</w:t>
      </w:r>
    </w:p>
    <w:p w14:paraId="7AFAEDE8" w14:textId="77777777" w:rsidR="00C71943" w:rsidRPr="00B16B9A" w:rsidRDefault="00C71943" w:rsidP="009A7EC3">
      <w:pPr>
        <w:pStyle w:val="ListParagraph"/>
        <w:numPr>
          <w:ilvl w:val="0"/>
          <w:numId w:val="1"/>
        </w:numPr>
        <w:ind w:left="1710"/>
        <w:rPr>
          <w:rFonts w:ascii="Arial" w:hAnsi="Arial" w:cs="Arial"/>
        </w:rPr>
      </w:pPr>
      <w:r w:rsidRPr="00B16B9A">
        <w:rPr>
          <w:rFonts w:ascii="Arial" w:hAnsi="Arial" w:cs="Arial"/>
        </w:rPr>
        <w:t xml:space="preserve">Each artifact </w:t>
      </w:r>
      <w:proofErr w:type="gramStart"/>
      <w:r w:rsidRPr="00B16B9A">
        <w:rPr>
          <w:rFonts w:ascii="Arial" w:hAnsi="Arial" w:cs="Arial"/>
        </w:rPr>
        <w:t>name</w:t>
      </w:r>
      <w:proofErr w:type="gramEnd"/>
    </w:p>
    <w:p w14:paraId="0785E1AF" w14:textId="77777777" w:rsidR="00C71943" w:rsidRPr="00B16B9A" w:rsidRDefault="00C71943" w:rsidP="009A7EC3">
      <w:pPr>
        <w:pStyle w:val="ListParagraph"/>
        <w:numPr>
          <w:ilvl w:val="0"/>
          <w:numId w:val="1"/>
        </w:numPr>
        <w:ind w:left="1710"/>
        <w:rPr>
          <w:rFonts w:ascii="Arial" w:hAnsi="Arial" w:cs="Arial"/>
        </w:rPr>
      </w:pPr>
      <w:r w:rsidRPr="00B16B9A">
        <w:rPr>
          <w:rFonts w:ascii="Arial" w:hAnsi="Arial" w:cs="Arial"/>
        </w:rPr>
        <w:t xml:space="preserve">It’s </w:t>
      </w:r>
      <w:proofErr w:type="gramStart"/>
      <w:r w:rsidRPr="00B16B9A">
        <w:rPr>
          <w:rFonts w:ascii="Arial" w:hAnsi="Arial" w:cs="Arial"/>
        </w:rPr>
        <w:t>3-4 part</w:t>
      </w:r>
      <w:proofErr w:type="gramEnd"/>
      <w:r w:rsidRPr="00B16B9A">
        <w:rPr>
          <w:rFonts w:ascii="Arial" w:hAnsi="Arial" w:cs="Arial"/>
        </w:rPr>
        <w:t xml:space="preserve"> Archive Accession Number</w:t>
      </w:r>
    </w:p>
    <w:p w14:paraId="362FA88D" w14:textId="77777777" w:rsidR="00C71943" w:rsidRPr="00B16B9A" w:rsidRDefault="00C71943" w:rsidP="009A7EC3">
      <w:pPr>
        <w:pStyle w:val="ListParagraph"/>
        <w:numPr>
          <w:ilvl w:val="0"/>
          <w:numId w:val="1"/>
        </w:numPr>
        <w:ind w:left="1710"/>
        <w:rPr>
          <w:rFonts w:ascii="Arial" w:hAnsi="Arial" w:cs="Arial"/>
        </w:rPr>
      </w:pPr>
      <w:r w:rsidRPr="00B16B9A">
        <w:rPr>
          <w:rFonts w:ascii="Arial" w:hAnsi="Arial" w:cs="Arial"/>
        </w:rPr>
        <w:t>The Storage Box number or location it is kept in</w:t>
      </w:r>
    </w:p>
    <w:p w14:paraId="5D6208FB" w14:textId="77777777" w:rsidR="00C71943" w:rsidRPr="00B16B9A" w:rsidRDefault="00C71943" w:rsidP="009A7EC3">
      <w:pPr>
        <w:pStyle w:val="ListParagraph"/>
        <w:numPr>
          <w:ilvl w:val="0"/>
          <w:numId w:val="1"/>
        </w:numPr>
        <w:ind w:left="1710"/>
        <w:rPr>
          <w:rFonts w:ascii="Arial" w:hAnsi="Arial" w:cs="Arial"/>
        </w:rPr>
      </w:pPr>
      <w:r w:rsidRPr="00B16B9A">
        <w:rPr>
          <w:rFonts w:ascii="Arial" w:hAnsi="Arial" w:cs="Arial"/>
        </w:rPr>
        <w:t xml:space="preserve">The donor </w:t>
      </w:r>
      <w:proofErr w:type="gramStart"/>
      <w:r w:rsidRPr="00B16B9A">
        <w:rPr>
          <w:rFonts w:ascii="Arial" w:hAnsi="Arial" w:cs="Arial"/>
        </w:rPr>
        <w:t>name</w:t>
      </w:r>
      <w:proofErr w:type="gramEnd"/>
      <w:r w:rsidRPr="00B16B9A">
        <w:rPr>
          <w:rFonts w:ascii="Arial" w:hAnsi="Arial" w:cs="Arial"/>
        </w:rPr>
        <w:t xml:space="preserve"> </w:t>
      </w:r>
    </w:p>
    <w:p w14:paraId="14FF6445" w14:textId="77777777" w:rsidR="00C71943" w:rsidRPr="00B16B9A" w:rsidRDefault="00C71943" w:rsidP="009A7EC3">
      <w:pPr>
        <w:pStyle w:val="ListParagraph"/>
        <w:numPr>
          <w:ilvl w:val="0"/>
          <w:numId w:val="1"/>
        </w:numPr>
        <w:ind w:left="1710"/>
        <w:rPr>
          <w:rFonts w:ascii="Arial" w:hAnsi="Arial" w:cs="Arial"/>
        </w:rPr>
      </w:pPr>
      <w:r w:rsidRPr="00B16B9A">
        <w:rPr>
          <w:rFonts w:ascii="Arial" w:hAnsi="Arial" w:cs="Arial"/>
        </w:rPr>
        <w:t xml:space="preserve">Notes: </w:t>
      </w:r>
      <w:proofErr w:type="gramStart"/>
      <w:r w:rsidRPr="00B16B9A">
        <w:rPr>
          <w:rFonts w:ascii="Arial" w:hAnsi="Arial" w:cs="Arial"/>
        </w:rPr>
        <w:t>Additionally</w:t>
      </w:r>
      <w:proofErr w:type="gramEnd"/>
      <w:r w:rsidRPr="00B16B9A">
        <w:rPr>
          <w:rFonts w:ascii="Arial" w:hAnsi="Arial" w:cs="Arial"/>
        </w:rPr>
        <w:t xml:space="preserve"> on the side and bottom of document is a list of the donors and their number</w:t>
      </w:r>
    </w:p>
    <w:p w14:paraId="24B671CD" w14:textId="77777777" w:rsidR="00C71943" w:rsidRPr="00B16B9A" w:rsidRDefault="00C71943" w:rsidP="009A7EC3">
      <w:pPr>
        <w:pStyle w:val="ListParagraph"/>
        <w:numPr>
          <w:ilvl w:val="0"/>
          <w:numId w:val="1"/>
        </w:numPr>
        <w:ind w:left="1080"/>
        <w:rPr>
          <w:rFonts w:ascii="Arial" w:hAnsi="Arial" w:cs="Arial"/>
        </w:rPr>
      </w:pPr>
      <w:r w:rsidRPr="00B16B9A">
        <w:rPr>
          <w:rFonts w:ascii="Arial" w:hAnsi="Arial" w:cs="Arial"/>
        </w:rPr>
        <w:t xml:space="preserve">Then to view the description and photos of the </w:t>
      </w:r>
      <w:proofErr w:type="gramStart"/>
      <w:r w:rsidRPr="00B16B9A">
        <w:rPr>
          <w:rFonts w:ascii="Arial" w:hAnsi="Arial" w:cs="Arial"/>
        </w:rPr>
        <w:t>particular item</w:t>
      </w:r>
      <w:proofErr w:type="gramEnd"/>
      <w:r w:rsidRPr="00B16B9A">
        <w:rPr>
          <w:rFonts w:ascii="Arial" w:hAnsi="Arial" w:cs="Arial"/>
        </w:rPr>
        <w:t xml:space="preserve">, secondly go to the appropriate binder or the word document-Textile Inventory by box. There is a </w:t>
      </w:r>
    </w:p>
    <w:p w14:paraId="06388AEF" w14:textId="77777777" w:rsidR="00C71943" w:rsidRPr="00B16B9A" w:rsidRDefault="00C71943" w:rsidP="009A7EC3">
      <w:pPr>
        <w:pStyle w:val="ListParagraph"/>
        <w:numPr>
          <w:ilvl w:val="0"/>
          <w:numId w:val="2"/>
        </w:numPr>
        <w:ind w:left="1710"/>
        <w:rPr>
          <w:rFonts w:ascii="Arial" w:hAnsi="Arial" w:cs="Arial"/>
        </w:rPr>
      </w:pPr>
      <w:r w:rsidRPr="00B16B9A">
        <w:rPr>
          <w:rFonts w:ascii="Arial" w:hAnsi="Arial" w:cs="Arial"/>
        </w:rPr>
        <w:t xml:space="preserve">A folder for each textile archive box and the Primary Bedroom </w:t>
      </w:r>
      <w:proofErr w:type="gramStart"/>
      <w:r w:rsidRPr="00B16B9A">
        <w:rPr>
          <w:rFonts w:ascii="Arial" w:hAnsi="Arial" w:cs="Arial"/>
        </w:rPr>
        <w:t>Closet .</w:t>
      </w:r>
      <w:proofErr w:type="gramEnd"/>
      <w:r w:rsidRPr="00B16B9A">
        <w:rPr>
          <w:rFonts w:ascii="Arial" w:hAnsi="Arial" w:cs="Arial"/>
        </w:rPr>
        <w:t xml:space="preserve"> </w:t>
      </w:r>
    </w:p>
    <w:p w14:paraId="4236B4E9" w14:textId="77777777" w:rsidR="00C71943" w:rsidRPr="00B16B9A" w:rsidRDefault="00C71943" w:rsidP="009A7EC3">
      <w:pPr>
        <w:pStyle w:val="ListParagraph"/>
        <w:numPr>
          <w:ilvl w:val="0"/>
          <w:numId w:val="2"/>
        </w:numPr>
        <w:ind w:left="1710"/>
        <w:rPr>
          <w:rFonts w:ascii="Arial" w:hAnsi="Arial" w:cs="Arial"/>
        </w:rPr>
      </w:pPr>
      <w:r w:rsidRPr="00B16B9A">
        <w:rPr>
          <w:rFonts w:ascii="Arial" w:hAnsi="Arial" w:cs="Arial"/>
        </w:rPr>
        <w:t xml:space="preserve">A folder for each textile titled with its accession number in their box folder </w:t>
      </w:r>
    </w:p>
    <w:p w14:paraId="47C7306D" w14:textId="77777777" w:rsidR="00C71943" w:rsidRPr="00B16B9A" w:rsidRDefault="00C71943" w:rsidP="009A7EC3">
      <w:pPr>
        <w:pStyle w:val="ListParagraph"/>
        <w:numPr>
          <w:ilvl w:val="0"/>
          <w:numId w:val="2"/>
        </w:numPr>
        <w:ind w:left="1710"/>
        <w:rPr>
          <w:rFonts w:ascii="Arial" w:hAnsi="Arial" w:cs="Arial"/>
        </w:rPr>
      </w:pPr>
      <w:r w:rsidRPr="00B16B9A">
        <w:rPr>
          <w:rFonts w:ascii="Arial" w:hAnsi="Arial" w:cs="Arial"/>
        </w:rPr>
        <w:t>A word document with the description page</w:t>
      </w:r>
    </w:p>
    <w:p w14:paraId="074F6D0D" w14:textId="630F58BA" w:rsidR="00C71943" w:rsidRPr="00B16B9A" w:rsidRDefault="00C71943" w:rsidP="009A7EC3">
      <w:pPr>
        <w:pStyle w:val="ListParagraph"/>
        <w:numPr>
          <w:ilvl w:val="0"/>
          <w:numId w:val="2"/>
        </w:numPr>
        <w:ind w:left="1710"/>
        <w:rPr>
          <w:rFonts w:ascii="Arial" w:hAnsi="Arial" w:cs="Arial"/>
        </w:rPr>
      </w:pPr>
      <w:r w:rsidRPr="00B16B9A">
        <w:rPr>
          <w:rFonts w:ascii="Arial" w:hAnsi="Arial" w:cs="Arial"/>
        </w:rPr>
        <w:t xml:space="preserve">One or several pages of photos of the textile with the accession number, </w:t>
      </w:r>
    </w:p>
    <w:p w14:paraId="0D1733E3" w14:textId="77777777" w:rsidR="00C71943" w:rsidRPr="00B16B9A" w:rsidRDefault="00C71943" w:rsidP="00035A32">
      <w:pPr>
        <w:pStyle w:val="ListParagraph"/>
        <w:ind w:left="1350"/>
        <w:rPr>
          <w:rFonts w:ascii="Arial" w:hAnsi="Arial" w:cs="Arial"/>
        </w:rPr>
      </w:pPr>
    </w:p>
    <w:p w14:paraId="72F0E324" w14:textId="77777777" w:rsidR="00701B6F" w:rsidRPr="00B16B9A" w:rsidRDefault="00701B6F" w:rsidP="00701B6F">
      <w:pPr>
        <w:rPr>
          <w:rFonts w:ascii="Arial" w:hAnsi="Arial" w:cs="Arial"/>
        </w:rPr>
      </w:pPr>
    </w:p>
    <w:p w14:paraId="69DB36A3" w14:textId="2160D853" w:rsidR="004C6E43" w:rsidRPr="00B16B9A" w:rsidRDefault="006F1A18" w:rsidP="009A7EC3">
      <w:pPr>
        <w:pStyle w:val="ListParagraph"/>
        <w:numPr>
          <w:ilvl w:val="0"/>
          <w:numId w:val="26"/>
        </w:numPr>
        <w:rPr>
          <w:rFonts w:ascii="Arial" w:hAnsi="Arial" w:cs="Arial"/>
          <w:b/>
        </w:rPr>
      </w:pPr>
      <w:r>
        <w:rPr>
          <w:rFonts w:ascii="Arial" w:hAnsi="Arial" w:cs="Arial"/>
          <w:b/>
        </w:rPr>
        <w:t xml:space="preserve">The </w:t>
      </w:r>
      <w:r w:rsidR="00701B6F" w:rsidRPr="00B16B9A">
        <w:rPr>
          <w:rFonts w:ascii="Arial" w:hAnsi="Arial" w:cs="Arial"/>
          <w:b/>
        </w:rPr>
        <w:t xml:space="preserve">Paper Archive </w:t>
      </w:r>
      <w:proofErr w:type="gramStart"/>
      <w:r w:rsidR="00E96943">
        <w:rPr>
          <w:rFonts w:ascii="Arial" w:hAnsi="Arial" w:cs="Arial"/>
          <w:b/>
        </w:rPr>
        <w:t>Accessioning</w:t>
      </w:r>
      <w:r w:rsidR="004C6E43" w:rsidRPr="00B16B9A">
        <w:rPr>
          <w:rFonts w:ascii="Arial" w:hAnsi="Arial" w:cs="Arial"/>
          <w:b/>
        </w:rPr>
        <w:t xml:space="preserve"> </w:t>
      </w:r>
      <w:r w:rsidR="00AB7B35">
        <w:rPr>
          <w:rFonts w:ascii="Arial" w:hAnsi="Arial" w:cs="Arial"/>
          <w:b/>
        </w:rPr>
        <w:t xml:space="preserve"> Process</w:t>
      </w:r>
      <w:proofErr w:type="gramEnd"/>
      <w:r w:rsidR="00AB7B35">
        <w:rPr>
          <w:rFonts w:ascii="Arial" w:hAnsi="Arial" w:cs="Arial"/>
          <w:b/>
        </w:rPr>
        <w:t>:</w:t>
      </w:r>
    </w:p>
    <w:p w14:paraId="73960B8B" w14:textId="77777777" w:rsidR="004C6E43" w:rsidRPr="00B16B9A" w:rsidRDefault="004C6E43" w:rsidP="004C6E43">
      <w:pPr>
        <w:rPr>
          <w:rFonts w:ascii="Arial" w:hAnsi="Arial" w:cs="Arial"/>
        </w:rPr>
      </w:pPr>
    </w:p>
    <w:p w14:paraId="5CEE4817" w14:textId="77777777" w:rsidR="00701B6F" w:rsidRPr="008B3A0C" w:rsidRDefault="00701B6F" w:rsidP="009A7EC3">
      <w:pPr>
        <w:pStyle w:val="ListParagraph"/>
        <w:numPr>
          <w:ilvl w:val="0"/>
          <w:numId w:val="32"/>
        </w:numPr>
        <w:ind w:left="1080"/>
        <w:rPr>
          <w:rFonts w:ascii="Arial" w:hAnsi="Arial" w:cs="Arial"/>
        </w:rPr>
      </w:pPr>
      <w:r w:rsidRPr="008B3A0C">
        <w:rPr>
          <w:rFonts w:ascii="Arial" w:hAnsi="Arial" w:cs="Arial"/>
        </w:rPr>
        <w:t>Document archived with accession number written in pencil</w:t>
      </w:r>
    </w:p>
    <w:p w14:paraId="3C5083EE" w14:textId="77777777" w:rsidR="00701B6F" w:rsidRPr="008B3A0C" w:rsidRDefault="00701B6F" w:rsidP="009A7EC3">
      <w:pPr>
        <w:pStyle w:val="ListParagraph"/>
        <w:numPr>
          <w:ilvl w:val="0"/>
          <w:numId w:val="32"/>
        </w:numPr>
        <w:ind w:left="1080"/>
        <w:rPr>
          <w:rFonts w:ascii="Arial" w:hAnsi="Arial" w:cs="Arial"/>
        </w:rPr>
      </w:pPr>
      <w:r w:rsidRPr="008B3A0C">
        <w:rPr>
          <w:rFonts w:ascii="Arial" w:hAnsi="Arial" w:cs="Arial"/>
        </w:rPr>
        <w:t xml:space="preserve">The Excel document “Paper Archive Inventory” with latest date included created </w:t>
      </w:r>
    </w:p>
    <w:p w14:paraId="77E218AD" w14:textId="77777777" w:rsidR="00701B6F" w:rsidRPr="008B3A0C" w:rsidRDefault="00701B6F" w:rsidP="009A7EC3">
      <w:pPr>
        <w:pStyle w:val="ListParagraph"/>
        <w:numPr>
          <w:ilvl w:val="0"/>
          <w:numId w:val="32"/>
        </w:numPr>
        <w:ind w:left="1080"/>
        <w:rPr>
          <w:rFonts w:ascii="Arial" w:hAnsi="Arial" w:cs="Arial"/>
        </w:rPr>
      </w:pPr>
      <w:r w:rsidRPr="008B3A0C">
        <w:rPr>
          <w:rFonts w:ascii="Arial" w:hAnsi="Arial" w:cs="Arial"/>
        </w:rPr>
        <w:t>Documents stored in the numbered archival storage boxes</w:t>
      </w:r>
    </w:p>
    <w:p w14:paraId="15721A98" w14:textId="1FB10698" w:rsidR="00701B6F" w:rsidRPr="008B3A0C" w:rsidRDefault="00701B6F" w:rsidP="009A7EC3">
      <w:pPr>
        <w:pStyle w:val="ListParagraph"/>
        <w:numPr>
          <w:ilvl w:val="0"/>
          <w:numId w:val="32"/>
        </w:numPr>
        <w:ind w:left="1080"/>
        <w:rPr>
          <w:rFonts w:ascii="Arial" w:hAnsi="Arial" w:cs="Arial"/>
          <w:bCs/>
        </w:rPr>
      </w:pPr>
      <w:r w:rsidRPr="008B3A0C">
        <w:rPr>
          <w:rFonts w:ascii="Arial" w:hAnsi="Arial" w:cs="Arial"/>
        </w:rPr>
        <w:t xml:space="preserve">Boxed are stored in the archive closet and the large document storage drawers in the docent room </w:t>
      </w:r>
    </w:p>
    <w:p w14:paraId="3736C015" w14:textId="77777777" w:rsidR="00701B6F" w:rsidRDefault="00701B6F" w:rsidP="00701B6F">
      <w:pPr>
        <w:rPr>
          <w:rFonts w:ascii="Arial" w:hAnsi="Arial" w:cs="Arial"/>
          <w:b/>
          <w:bCs/>
        </w:rPr>
      </w:pPr>
    </w:p>
    <w:p w14:paraId="75CDD5F9" w14:textId="26625C70" w:rsidR="008B3A0C" w:rsidRPr="00B16B9A" w:rsidRDefault="006F1A18" w:rsidP="009A7EC3">
      <w:pPr>
        <w:pStyle w:val="ListParagraph"/>
        <w:numPr>
          <w:ilvl w:val="0"/>
          <w:numId w:val="26"/>
        </w:numPr>
        <w:rPr>
          <w:rFonts w:ascii="Arial" w:hAnsi="Arial" w:cs="Arial"/>
          <w:b/>
          <w:bCs/>
        </w:rPr>
      </w:pPr>
      <w:r>
        <w:rPr>
          <w:rFonts w:ascii="Arial" w:hAnsi="Arial" w:cs="Arial"/>
          <w:b/>
          <w:bCs/>
        </w:rPr>
        <w:t xml:space="preserve">The </w:t>
      </w:r>
      <w:r w:rsidR="008B3A0C" w:rsidRPr="00B16B9A">
        <w:rPr>
          <w:rFonts w:ascii="Arial" w:hAnsi="Arial" w:cs="Arial"/>
          <w:b/>
          <w:bCs/>
        </w:rPr>
        <w:t xml:space="preserve">Photo Artifacts </w:t>
      </w:r>
      <w:r w:rsidR="008B3A0C">
        <w:rPr>
          <w:rFonts w:ascii="Arial" w:hAnsi="Arial" w:cs="Arial"/>
          <w:b/>
          <w:bCs/>
        </w:rPr>
        <w:t>Accessioning Process</w:t>
      </w:r>
      <w:r w:rsidR="008B3A0C" w:rsidRPr="00B16B9A">
        <w:rPr>
          <w:rFonts w:ascii="Arial" w:hAnsi="Arial" w:cs="Arial"/>
          <w:b/>
          <w:bCs/>
        </w:rPr>
        <w:t>:</w:t>
      </w:r>
    </w:p>
    <w:p w14:paraId="7496B4F4" w14:textId="233EF0AC" w:rsidR="008B3A0C" w:rsidRPr="008B3A0C" w:rsidRDefault="008B3A0C" w:rsidP="009A7EC3">
      <w:pPr>
        <w:pStyle w:val="ListParagraph"/>
        <w:numPr>
          <w:ilvl w:val="0"/>
          <w:numId w:val="33"/>
        </w:numPr>
        <w:ind w:left="1080"/>
        <w:rPr>
          <w:rFonts w:ascii="Arial" w:hAnsi="Arial" w:cs="Arial"/>
        </w:rPr>
      </w:pPr>
      <w:r w:rsidRPr="008B3A0C">
        <w:rPr>
          <w:rFonts w:ascii="Arial" w:hAnsi="Arial" w:cs="Arial"/>
        </w:rPr>
        <w:t>The Photo Archive Boxes are filed by number; the larger corresponding boxes are for large photos that do not fit in the smaller boxes.</w:t>
      </w:r>
    </w:p>
    <w:p w14:paraId="54A8EC73" w14:textId="349EB201" w:rsidR="008B3A0C" w:rsidRPr="008B3A0C" w:rsidRDefault="008B3A0C" w:rsidP="009A7EC3">
      <w:pPr>
        <w:pStyle w:val="ListParagraph"/>
        <w:numPr>
          <w:ilvl w:val="2"/>
          <w:numId w:val="33"/>
        </w:numPr>
        <w:rPr>
          <w:rFonts w:ascii="Arial" w:hAnsi="Arial" w:cs="Arial"/>
        </w:rPr>
      </w:pPr>
      <w:r w:rsidRPr="008B3A0C">
        <w:rPr>
          <w:rFonts w:ascii="Arial" w:hAnsi="Arial" w:cs="Arial"/>
        </w:rPr>
        <w:t>The Photo Inventory is set</w:t>
      </w:r>
      <w:r>
        <w:rPr>
          <w:rFonts w:ascii="Arial" w:hAnsi="Arial" w:cs="Arial"/>
        </w:rPr>
        <w:t xml:space="preserve"> up under categories (</w:t>
      </w:r>
      <w:r w:rsidRPr="008B3A0C">
        <w:rPr>
          <w:rFonts w:ascii="Arial" w:hAnsi="Arial" w:cs="Arial"/>
        </w:rPr>
        <w:t>George, Clara, etc.)</w:t>
      </w:r>
    </w:p>
    <w:p w14:paraId="6F83E2B3" w14:textId="77777777" w:rsidR="008B3A0C" w:rsidRPr="008B3A0C" w:rsidRDefault="008B3A0C" w:rsidP="009A7EC3">
      <w:pPr>
        <w:pStyle w:val="ListParagraph"/>
        <w:numPr>
          <w:ilvl w:val="0"/>
          <w:numId w:val="33"/>
        </w:numPr>
        <w:ind w:left="1080"/>
        <w:rPr>
          <w:rFonts w:ascii="Arial" w:hAnsi="Arial" w:cs="Arial"/>
        </w:rPr>
      </w:pPr>
      <w:r w:rsidRPr="008B3A0C">
        <w:rPr>
          <w:rFonts w:ascii="Arial" w:hAnsi="Arial" w:cs="Arial"/>
        </w:rPr>
        <w:t>Determine the category the photo falls under in the Photo Archives Inventory.</w:t>
      </w:r>
    </w:p>
    <w:p w14:paraId="319CCE96" w14:textId="14F8429E" w:rsidR="008B3A0C" w:rsidRPr="008B3A0C" w:rsidRDefault="008B3A0C" w:rsidP="009A7EC3">
      <w:pPr>
        <w:pStyle w:val="ListParagraph"/>
        <w:numPr>
          <w:ilvl w:val="0"/>
          <w:numId w:val="33"/>
        </w:numPr>
        <w:ind w:left="1080"/>
        <w:rPr>
          <w:rFonts w:ascii="Arial" w:hAnsi="Arial" w:cs="Arial"/>
        </w:rPr>
      </w:pPr>
      <w:r w:rsidRPr="008B3A0C">
        <w:rPr>
          <w:rFonts w:ascii="Arial" w:hAnsi="Arial" w:cs="Arial"/>
        </w:rPr>
        <w:t>In the Photo Inventory, create a new row at the end of the category, determine the Accession # and add the photo information into the Photo Inventory.</w:t>
      </w:r>
    </w:p>
    <w:p w14:paraId="67AE1726" w14:textId="61E4523A" w:rsidR="008B3A0C" w:rsidRPr="008B3A0C" w:rsidRDefault="008B3A0C" w:rsidP="009A7EC3">
      <w:pPr>
        <w:pStyle w:val="ListParagraph"/>
        <w:numPr>
          <w:ilvl w:val="0"/>
          <w:numId w:val="33"/>
        </w:numPr>
        <w:ind w:left="1080"/>
        <w:rPr>
          <w:rFonts w:ascii="Arial" w:hAnsi="Arial" w:cs="Arial"/>
        </w:rPr>
      </w:pPr>
      <w:r w:rsidRPr="008B3A0C">
        <w:rPr>
          <w:rFonts w:ascii="Arial" w:hAnsi="Arial" w:cs="Arial"/>
        </w:rPr>
        <w:t>Write the Accession number on the edge of the photograph in pencil, though if the photo paper does not accept pencil without pressing hard, use non-smearing ink.</w:t>
      </w:r>
    </w:p>
    <w:p w14:paraId="1CBAF1A9" w14:textId="32B54E1D" w:rsidR="008B3A0C" w:rsidRPr="008B3A0C" w:rsidRDefault="008B3A0C" w:rsidP="009A7EC3">
      <w:pPr>
        <w:pStyle w:val="ListParagraph"/>
        <w:numPr>
          <w:ilvl w:val="0"/>
          <w:numId w:val="33"/>
        </w:numPr>
        <w:ind w:left="1080"/>
        <w:rPr>
          <w:rFonts w:ascii="Arial" w:hAnsi="Arial" w:cs="Arial"/>
        </w:rPr>
      </w:pPr>
      <w:r w:rsidRPr="008B3A0C">
        <w:rPr>
          <w:rFonts w:ascii="Arial" w:hAnsi="Arial" w:cs="Arial"/>
        </w:rPr>
        <w:t xml:space="preserve">The photo should be enclosed in a sleeve if it is an original or a copy of an original photo not available for the PH photo archive. </w:t>
      </w:r>
    </w:p>
    <w:p w14:paraId="4AD5A69A" w14:textId="77777777" w:rsidR="008B3A0C" w:rsidRPr="00B16B9A" w:rsidRDefault="008B3A0C" w:rsidP="009A7EC3">
      <w:pPr>
        <w:pStyle w:val="ListParagraph"/>
        <w:numPr>
          <w:ilvl w:val="0"/>
          <w:numId w:val="33"/>
        </w:numPr>
        <w:ind w:left="1080"/>
        <w:rPr>
          <w:rFonts w:ascii="Arial" w:hAnsi="Arial" w:cs="Arial"/>
        </w:rPr>
      </w:pPr>
      <w:r w:rsidRPr="00B16B9A">
        <w:rPr>
          <w:rFonts w:ascii="Arial" w:hAnsi="Arial" w:cs="Arial"/>
        </w:rPr>
        <w:t>File the photo in the Photo Archive according to its number. If the photo is too large for its smaller box, it is filed in the larger corresponding box.</w:t>
      </w:r>
    </w:p>
    <w:p w14:paraId="0165435B" w14:textId="24AB7D83" w:rsidR="008B3A0C" w:rsidRPr="00B16B9A" w:rsidRDefault="008B3A0C" w:rsidP="009A7EC3">
      <w:pPr>
        <w:pStyle w:val="ListParagraph"/>
        <w:numPr>
          <w:ilvl w:val="0"/>
          <w:numId w:val="33"/>
        </w:numPr>
        <w:ind w:left="1080"/>
        <w:rPr>
          <w:rFonts w:ascii="Arial" w:hAnsi="Arial" w:cs="Arial"/>
        </w:rPr>
      </w:pPr>
      <w:r w:rsidRPr="00B16B9A">
        <w:rPr>
          <w:rFonts w:ascii="Arial" w:hAnsi="Arial" w:cs="Arial"/>
        </w:rPr>
        <w:t xml:space="preserve">The photo and information </w:t>
      </w:r>
      <w:r>
        <w:rPr>
          <w:rFonts w:ascii="Arial" w:hAnsi="Arial" w:cs="Arial"/>
        </w:rPr>
        <w:t xml:space="preserve">will be </w:t>
      </w:r>
      <w:proofErr w:type="gramStart"/>
      <w:r>
        <w:rPr>
          <w:rFonts w:ascii="Arial" w:hAnsi="Arial" w:cs="Arial"/>
        </w:rPr>
        <w:t>entered into</w:t>
      </w:r>
      <w:proofErr w:type="gramEnd"/>
      <w:r>
        <w:rPr>
          <w:rFonts w:ascii="Arial" w:hAnsi="Arial" w:cs="Arial"/>
        </w:rPr>
        <w:t xml:space="preserve"> </w:t>
      </w:r>
      <w:proofErr w:type="spellStart"/>
      <w:r>
        <w:rPr>
          <w:rFonts w:ascii="Arial" w:hAnsi="Arial" w:cs="Arial"/>
        </w:rPr>
        <w:t>PastP</w:t>
      </w:r>
      <w:r w:rsidRPr="00B16B9A">
        <w:rPr>
          <w:rFonts w:ascii="Arial" w:hAnsi="Arial" w:cs="Arial"/>
        </w:rPr>
        <w:t>erfect</w:t>
      </w:r>
      <w:proofErr w:type="spellEnd"/>
    </w:p>
    <w:p w14:paraId="7E8B4355" w14:textId="77777777" w:rsidR="008B3A0C" w:rsidRPr="00B16B9A" w:rsidRDefault="008B3A0C" w:rsidP="00701B6F">
      <w:pPr>
        <w:rPr>
          <w:rFonts w:ascii="Arial" w:hAnsi="Arial" w:cs="Arial"/>
          <w:b/>
          <w:bCs/>
        </w:rPr>
      </w:pPr>
    </w:p>
    <w:p w14:paraId="4A73C670" w14:textId="283F13B4" w:rsidR="00701B6F" w:rsidRPr="00B16B9A" w:rsidRDefault="006F1A18" w:rsidP="009A7EC3">
      <w:pPr>
        <w:pStyle w:val="ListParagraph"/>
        <w:numPr>
          <w:ilvl w:val="0"/>
          <w:numId w:val="26"/>
        </w:numPr>
        <w:rPr>
          <w:rFonts w:ascii="Arial" w:hAnsi="Arial" w:cs="Arial"/>
          <w:b/>
          <w:bCs/>
        </w:rPr>
      </w:pPr>
      <w:r>
        <w:rPr>
          <w:rFonts w:ascii="Arial" w:hAnsi="Arial" w:cs="Arial"/>
          <w:b/>
          <w:bCs/>
        </w:rPr>
        <w:t xml:space="preserve">The </w:t>
      </w:r>
      <w:r w:rsidR="00D912C7" w:rsidRPr="00B16B9A">
        <w:rPr>
          <w:rFonts w:ascii="Arial" w:hAnsi="Arial" w:cs="Arial"/>
          <w:b/>
          <w:bCs/>
        </w:rPr>
        <w:t>Book</w:t>
      </w:r>
      <w:r w:rsidR="00701B6F" w:rsidRPr="00B16B9A">
        <w:rPr>
          <w:rFonts w:ascii="Arial" w:hAnsi="Arial" w:cs="Arial"/>
          <w:b/>
          <w:bCs/>
        </w:rPr>
        <w:t xml:space="preserve"> Ar</w:t>
      </w:r>
      <w:r w:rsidR="004C6E43" w:rsidRPr="00B16B9A">
        <w:rPr>
          <w:rFonts w:ascii="Arial" w:hAnsi="Arial" w:cs="Arial"/>
          <w:b/>
          <w:bCs/>
        </w:rPr>
        <w:t xml:space="preserve">chives </w:t>
      </w:r>
      <w:proofErr w:type="gramStart"/>
      <w:r w:rsidR="00E96943">
        <w:rPr>
          <w:rFonts w:ascii="Arial" w:hAnsi="Arial" w:cs="Arial"/>
          <w:b/>
          <w:bCs/>
        </w:rPr>
        <w:t>Accessioning</w:t>
      </w:r>
      <w:r w:rsidR="004C6E43" w:rsidRPr="00B16B9A">
        <w:rPr>
          <w:rFonts w:ascii="Arial" w:hAnsi="Arial" w:cs="Arial"/>
          <w:b/>
          <w:bCs/>
        </w:rPr>
        <w:t xml:space="preserve"> </w:t>
      </w:r>
      <w:r w:rsidR="00A92E67">
        <w:rPr>
          <w:rFonts w:ascii="Arial" w:hAnsi="Arial" w:cs="Arial"/>
          <w:b/>
          <w:bCs/>
        </w:rPr>
        <w:t xml:space="preserve"> Process</w:t>
      </w:r>
      <w:proofErr w:type="gramEnd"/>
      <w:r w:rsidR="00701B6F" w:rsidRPr="00B16B9A">
        <w:rPr>
          <w:rFonts w:ascii="Arial" w:hAnsi="Arial" w:cs="Arial"/>
          <w:b/>
          <w:bCs/>
        </w:rPr>
        <w:t>:</w:t>
      </w:r>
    </w:p>
    <w:p w14:paraId="75F9CB35" w14:textId="0D8CE499" w:rsidR="00D912C7" w:rsidRPr="00B16B9A" w:rsidRDefault="00D912C7" w:rsidP="009A7EC3">
      <w:pPr>
        <w:pStyle w:val="ListParagraph"/>
        <w:numPr>
          <w:ilvl w:val="0"/>
          <w:numId w:val="27"/>
        </w:numPr>
        <w:spacing w:before="120"/>
        <w:rPr>
          <w:rFonts w:ascii="Arial" w:hAnsi="Arial" w:cs="Arial"/>
        </w:rPr>
      </w:pPr>
      <w:r w:rsidRPr="00B16B9A">
        <w:rPr>
          <w:rFonts w:ascii="Arial" w:hAnsi="Arial" w:cs="Arial"/>
        </w:rPr>
        <w:t>Each item is accessioned with a number pencil-written on some donated items.</w:t>
      </w:r>
    </w:p>
    <w:p w14:paraId="7EC7506D" w14:textId="77777777" w:rsidR="00225627" w:rsidRDefault="00D912C7" w:rsidP="009A7EC3">
      <w:pPr>
        <w:pStyle w:val="ListParagraph"/>
        <w:numPr>
          <w:ilvl w:val="0"/>
          <w:numId w:val="27"/>
        </w:numPr>
        <w:spacing w:before="120"/>
        <w:rPr>
          <w:rFonts w:ascii="Arial" w:hAnsi="Arial" w:cs="Arial"/>
        </w:rPr>
      </w:pPr>
      <w:r w:rsidRPr="00225627">
        <w:rPr>
          <w:rFonts w:ascii="Arial" w:hAnsi="Arial" w:cs="Arial"/>
        </w:rPr>
        <w:t>Photos are taken of identifying numbers or family signatures/notes found on inside cover or pages. Clippings or other items may also be documented at the time of accessioning.</w:t>
      </w:r>
    </w:p>
    <w:p w14:paraId="2A5E657E" w14:textId="3F656E1E" w:rsidR="00225627" w:rsidRPr="00225627" w:rsidRDefault="00D912C7" w:rsidP="009A7EC3">
      <w:pPr>
        <w:pStyle w:val="ListParagraph"/>
        <w:numPr>
          <w:ilvl w:val="0"/>
          <w:numId w:val="27"/>
        </w:numPr>
        <w:spacing w:before="120"/>
        <w:rPr>
          <w:rFonts w:ascii="Arial" w:hAnsi="Arial" w:cs="Arial"/>
        </w:rPr>
      </w:pPr>
      <w:r w:rsidRPr="00225627">
        <w:rPr>
          <w:rFonts w:ascii="Arial" w:hAnsi="Arial" w:cs="Arial"/>
        </w:rPr>
        <w:t xml:space="preserve">Each book is assigned a </w:t>
      </w:r>
      <w:proofErr w:type="gramStart"/>
      <w:r w:rsidRPr="00225627">
        <w:rPr>
          <w:rFonts w:ascii="Arial" w:hAnsi="Arial" w:cs="Arial"/>
        </w:rPr>
        <w:t>4 part</w:t>
      </w:r>
      <w:proofErr w:type="gramEnd"/>
      <w:r w:rsidRPr="00225627">
        <w:rPr>
          <w:rFonts w:ascii="Arial" w:hAnsi="Arial" w:cs="Arial"/>
        </w:rPr>
        <w:t xml:space="preserve"> Archive Accession number used as a unique Object ID in </w:t>
      </w:r>
      <w:proofErr w:type="spellStart"/>
      <w:r w:rsidRPr="00225627">
        <w:rPr>
          <w:rFonts w:ascii="Arial" w:hAnsi="Arial" w:cs="Arial"/>
        </w:rPr>
        <w:t>PastPerfect</w:t>
      </w:r>
      <w:proofErr w:type="spellEnd"/>
      <w:r w:rsidRPr="00225627">
        <w:rPr>
          <w:rFonts w:ascii="Arial" w:hAnsi="Arial" w:cs="Arial"/>
        </w:rPr>
        <w:t xml:space="preserve">. </w:t>
      </w:r>
    </w:p>
    <w:p w14:paraId="0C31A828" w14:textId="3E8E1F65" w:rsidR="00225627" w:rsidRPr="00225627" w:rsidRDefault="00225627" w:rsidP="009A7EC3">
      <w:pPr>
        <w:pStyle w:val="ListParagraph"/>
        <w:numPr>
          <w:ilvl w:val="1"/>
          <w:numId w:val="27"/>
        </w:numPr>
        <w:rPr>
          <w:rFonts w:ascii="Arial" w:hAnsi="Arial" w:cs="Arial"/>
        </w:rPr>
      </w:pPr>
      <w:r w:rsidRPr="00225627">
        <w:rPr>
          <w:rFonts w:ascii="Arial" w:hAnsi="Arial" w:cs="Arial"/>
        </w:rPr>
        <w:t>T</w:t>
      </w:r>
      <w:r w:rsidR="00D912C7" w:rsidRPr="00225627">
        <w:rPr>
          <w:rFonts w:ascii="Arial" w:hAnsi="Arial" w:cs="Arial"/>
        </w:rPr>
        <w:t xml:space="preserve">he </w:t>
      </w:r>
      <w:r w:rsidRPr="00225627">
        <w:rPr>
          <w:rFonts w:ascii="Arial" w:hAnsi="Arial" w:cs="Arial"/>
        </w:rPr>
        <w:t xml:space="preserve">“B” indicates book archive </w:t>
      </w:r>
    </w:p>
    <w:p w14:paraId="680CAB2B" w14:textId="5F3FC99A" w:rsidR="00225627" w:rsidRPr="00225627" w:rsidRDefault="00225627" w:rsidP="009A7EC3">
      <w:pPr>
        <w:pStyle w:val="ListParagraph"/>
        <w:numPr>
          <w:ilvl w:val="1"/>
          <w:numId w:val="27"/>
        </w:numPr>
        <w:rPr>
          <w:rFonts w:ascii="Arial" w:hAnsi="Arial" w:cs="Arial"/>
        </w:rPr>
      </w:pPr>
      <w:r w:rsidRPr="00225627">
        <w:rPr>
          <w:rFonts w:ascii="Arial" w:hAnsi="Arial" w:cs="Arial"/>
        </w:rPr>
        <w:t>The year the book is accessioned, donated or recorded in the database</w:t>
      </w:r>
    </w:p>
    <w:p w14:paraId="490F8A01" w14:textId="77777777" w:rsidR="00225627" w:rsidRPr="00225627" w:rsidRDefault="00225627" w:rsidP="009A7EC3">
      <w:pPr>
        <w:pStyle w:val="ListParagraph"/>
        <w:numPr>
          <w:ilvl w:val="1"/>
          <w:numId w:val="27"/>
        </w:numPr>
        <w:rPr>
          <w:rFonts w:ascii="Arial" w:hAnsi="Arial" w:cs="Arial"/>
        </w:rPr>
      </w:pPr>
      <w:r w:rsidRPr="00225627">
        <w:rPr>
          <w:rFonts w:ascii="Arial" w:hAnsi="Arial" w:cs="Arial"/>
        </w:rPr>
        <w:t>The identity of the donor</w:t>
      </w:r>
    </w:p>
    <w:p w14:paraId="742E2C17" w14:textId="77777777" w:rsidR="00225627" w:rsidRPr="00225627" w:rsidRDefault="00225627" w:rsidP="009A7EC3">
      <w:pPr>
        <w:pStyle w:val="ListParagraph"/>
        <w:numPr>
          <w:ilvl w:val="1"/>
          <w:numId w:val="27"/>
        </w:numPr>
        <w:rPr>
          <w:rFonts w:ascii="Arial" w:hAnsi="Arial" w:cs="Arial"/>
        </w:rPr>
      </w:pPr>
      <w:r w:rsidRPr="00225627">
        <w:rPr>
          <w:rFonts w:ascii="Arial" w:hAnsi="Arial" w:cs="Arial"/>
        </w:rPr>
        <w:t>The next available number of that donor’s donation</w:t>
      </w:r>
    </w:p>
    <w:p w14:paraId="0BDBC892" w14:textId="7CDF643E" w:rsidR="00D912C7" w:rsidRPr="00B16B9A" w:rsidRDefault="00225627" w:rsidP="009A7EC3">
      <w:pPr>
        <w:pStyle w:val="ListParagraph"/>
        <w:numPr>
          <w:ilvl w:val="1"/>
          <w:numId w:val="27"/>
        </w:numPr>
        <w:spacing w:before="120"/>
        <w:rPr>
          <w:rFonts w:ascii="Arial" w:hAnsi="Arial" w:cs="Arial"/>
        </w:rPr>
      </w:pPr>
      <w:r>
        <w:rPr>
          <w:rFonts w:ascii="Arial" w:hAnsi="Arial" w:cs="Arial"/>
        </w:rPr>
        <w:t>E</w:t>
      </w:r>
      <w:r w:rsidR="00D912C7" w:rsidRPr="00B16B9A">
        <w:rPr>
          <w:rFonts w:ascii="Arial" w:hAnsi="Arial" w:cs="Arial"/>
        </w:rPr>
        <w:t>ach piece of information separated by a period.  Example: B.2024.10.6.  In this case the book (Prefix of B.) is accessed in 2024, was donated by donor number 10, and is the 6</w:t>
      </w:r>
      <w:r w:rsidR="00D912C7" w:rsidRPr="00B16B9A">
        <w:rPr>
          <w:rFonts w:ascii="Arial" w:hAnsi="Arial" w:cs="Arial"/>
          <w:vertAlign w:val="superscript"/>
        </w:rPr>
        <w:t>th</w:t>
      </w:r>
      <w:r w:rsidR="00D912C7" w:rsidRPr="00B16B9A">
        <w:rPr>
          <w:rFonts w:ascii="Arial" w:hAnsi="Arial" w:cs="Arial"/>
        </w:rPr>
        <w:t xml:space="preserve"> donation from this donor.</w:t>
      </w:r>
    </w:p>
    <w:p w14:paraId="09AA456F" w14:textId="77777777" w:rsidR="00D912C7" w:rsidRPr="00B16B9A" w:rsidRDefault="00D912C7" w:rsidP="009A7EC3">
      <w:pPr>
        <w:pStyle w:val="ListParagraph"/>
        <w:numPr>
          <w:ilvl w:val="0"/>
          <w:numId w:val="27"/>
        </w:numPr>
        <w:spacing w:before="120"/>
        <w:rPr>
          <w:rFonts w:ascii="Arial" w:hAnsi="Arial" w:cs="Arial"/>
        </w:rPr>
      </w:pPr>
      <w:r w:rsidRPr="00B16B9A">
        <w:rPr>
          <w:rFonts w:ascii="Arial" w:hAnsi="Arial" w:cs="Arial"/>
        </w:rPr>
        <w:t>Book information documented in the database includes</w:t>
      </w:r>
    </w:p>
    <w:p w14:paraId="6436763C" w14:textId="77777777" w:rsidR="00D912C7" w:rsidRPr="00B16B9A" w:rsidRDefault="00D912C7" w:rsidP="009A7EC3">
      <w:pPr>
        <w:pStyle w:val="ListParagraph"/>
        <w:numPr>
          <w:ilvl w:val="1"/>
          <w:numId w:val="27"/>
        </w:numPr>
        <w:spacing w:before="120"/>
        <w:rPr>
          <w:rFonts w:ascii="Arial" w:hAnsi="Arial" w:cs="Arial"/>
        </w:rPr>
      </w:pPr>
      <w:r w:rsidRPr="00B16B9A">
        <w:rPr>
          <w:rFonts w:ascii="Arial" w:hAnsi="Arial" w:cs="Arial"/>
        </w:rPr>
        <w:t>Title</w:t>
      </w:r>
    </w:p>
    <w:p w14:paraId="1862BD82" w14:textId="77777777" w:rsidR="00D912C7" w:rsidRPr="00B16B9A" w:rsidRDefault="00D912C7" w:rsidP="009A7EC3">
      <w:pPr>
        <w:pStyle w:val="ListParagraph"/>
        <w:numPr>
          <w:ilvl w:val="1"/>
          <w:numId w:val="27"/>
        </w:numPr>
        <w:spacing w:before="120"/>
        <w:rPr>
          <w:rFonts w:ascii="Arial" w:hAnsi="Arial" w:cs="Arial"/>
        </w:rPr>
      </w:pPr>
      <w:r w:rsidRPr="00B16B9A">
        <w:rPr>
          <w:rFonts w:ascii="Arial" w:hAnsi="Arial" w:cs="Arial"/>
        </w:rPr>
        <w:t>Author</w:t>
      </w:r>
    </w:p>
    <w:p w14:paraId="1F0CD24F" w14:textId="77777777" w:rsidR="00D912C7" w:rsidRPr="00B16B9A" w:rsidRDefault="00D912C7" w:rsidP="009A7EC3">
      <w:pPr>
        <w:pStyle w:val="ListParagraph"/>
        <w:numPr>
          <w:ilvl w:val="1"/>
          <w:numId w:val="27"/>
        </w:numPr>
        <w:spacing w:before="120"/>
        <w:rPr>
          <w:rFonts w:ascii="Arial" w:hAnsi="Arial" w:cs="Arial"/>
        </w:rPr>
      </w:pPr>
      <w:r w:rsidRPr="00B16B9A">
        <w:rPr>
          <w:rFonts w:ascii="Arial" w:hAnsi="Arial" w:cs="Arial"/>
        </w:rPr>
        <w:t>Date published</w:t>
      </w:r>
    </w:p>
    <w:p w14:paraId="49ECEF60" w14:textId="77777777" w:rsidR="00D912C7" w:rsidRPr="00B16B9A" w:rsidRDefault="00D912C7" w:rsidP="009A7EC3">
      <w:pPr>
        <w:pStyle w:val="ListParagraph"/>
        <w:numPr>
          <w:ilvl w:val="1"/>
          <w:numId w:val="27"/>
        </w:numPr>
        <w:spacing w:before="120"/>
        <w:rPr>
          <w:rFonts w:ascii="Arial" w:hAnsi="Arial" w:cs="Arial"/>
        </w:rPr>
      </w:pPr>
      <w:r w:rsidRPr="00B16B9A">
        <w:rPr>
          <w:rFonts w:ascii="Arial" w:hAnsi="Arial" w:cs="Arial"/>
        </w:rPr>
        <w:t>Storage location</w:t>
      </w:r>
    </w:p>
    <w:p w14:paraId="21A80514" w14:textId="77777777" w:rsidR="00D912C7" w:rsidRPr="00B16B9A" w:rsidRDefault="00D912C7" w:rsidP="009A7EC3">
      <w:pPr>
        <w:pStyle w:val="ListParagraph"/>
        <w:numPr>
          <w:ilvl w:val="1"/>
          <w:numId w:val="27"/>
        </w:numPr>
        <w:spacing w:before="120"/>
        <w:rPr>
          <w:rFonts w:ascii="Arial" w:hAnsi="Arial" w:cs="Arial"/>
        </w:rPr>
      </w:pPr>
      <w:r w:rsidRPr="00B16B9A">
        <w:rPr>
          <w:rFonts w:ascii="Arial" w:hAnsi="Arial" w:cs="Arial"/>
        </w:rPr>
        <w:t>Photos, as available</w:t>
      </w:r>
    </w:p>
    <w:p w14:paraId="45D78384" w14:textId="77777777" w:rsidR="00D912C7" w:rsidRPr="00B16B9A" w:rsidRDefault="00D912C7" w:rsidP="009A7EC3">
      <w:pPr>
        <w:pStyle w:val="ListParagraph"/>
        <w:numPr>
          <w:ilvl w:val="1"/>
          <w:numId w:val="27"/>
        </w:numPr>
        <w:spacing w:before="120"/>
        <w:rPr>
          <w:rFonts w:ascii="Arial" w:hAnsi="Arial" w:cs="Arial"/>
        </w:rPr>
      </w:pPr>
      <w:r w:rsidRPr="00B16B9A">
        <w:rPr>
          <w:rFonts w:ascii="Arial" w:hAnsi="Arial" w:cs="Arial"/>
        </w:rPr>
        <w:t>Patterson Family name (book owner)</w:t>
      </w:r>
    </w:p>
    <w:p w14:paraId="77DD4215" w14:textId="77777777" w:rsidR="00D912C7" w:rsidRPr="00B16B9A" w:rsidRDefault="00D912C7" w:rsidP="009A7EC3">
      <w:pPr>
        <w:pStyle w:val="ListParagraph"/>
        <w:numPr>
          <w:ilvl w:val="0"/>
          <w:numId w:val="27"/>
        </w:numPr>
        <w:spacing w:before="120"/>
        <w:rPr>
          <w:rFonts w:ascii="Arial" w:hAnsi="Arial" w:cs="Arial"/>
        </w:rPr>
      </w:pPr>
      <w:r w:rsidRPr="00B16B9A">
        <w:rPr>
          <w:rFonts w:ascii="Arial" w:hAnsi="Arial" w:cs="Arial"/>
        </w:rPr>
        <w:t>A plan for managing access to the books will be developed.</w:t>
      </w:r>
    </w:p>
    <w:p w14:paraId="33D6B0DD" w14:textId="77777777" w:rsidR="00701B6F" w:rsidRPr="00B16B9A" w:rsidRDefault="00701B6F" w:rsidP="00701B6F">
      <w:pPr>
        <w:pStyle w:val="ListParagraph"/>
        <w:ind w:left="1080"/>
        <w:rPr>
          <w:rFonts w:ascii="Arial" w:hAnsi="Arial" w:cs="Arial"/>
        </w:rPr>
      </w:pPr>
    </w:p>
    <w:p w14:paraId="4E4C055E" w14:textId="3E194BC9" w:rsidR="00701B6F" w:rsidRPr="00B16B9A" w:rsidRDefault="006F1A18" w:rsidP="009A7EC3">
      <w:pPr>
        <w:pStyle w:val="ListParagraph"/>
        <w:numPr>
          <w:ilvl w:val="0"/>
          <w:numId w:val="26"/>
        </w:numPr>
        <w:rPr>
          <w:rFonts w:ascii="Arial" w:hAnsi="Arial" w:cs="Arial"/>
          <w:b/>
          <w:bCs/>
        </w:rPr>
      </w:pPr>
      <w:r>
        <w:rPr>
          <w:rFonts w:ascii="Arial" w:hAnsi="Arial" w:cs="Arial"/>
          <w:b/>
          <w:bCs/>
        </w:rPr>
        <w:t xml:space="preserve">The </w:t>
      </w:r>
      <w:r w:rsidR="00701B6F" w:rsidRPr="00B16B9A">
        <w:rPr>
          <w:rFonts w:ascii="Arial" w:hAnsi="Arial" w:cs="Arial"/>
          <w:b/>
          <w:bCs/>
        </w:rPr>
        <w:t xml:space="preserve">Hair Art </w:t>
      </w:r>
      <w:r w:rsidR="00735D2C" w:rsidRPr="00B16B9A">
        <w:rPr>
          <w:rFonts w:ascii="Arial" w:hAnsi="Arial" w:cs="Arial"/>
          <w:b/>
          <w:bCs/>
        </w:rPr>
        <w:t>Archive</w:t>
      </w:r>
      <w:r w:rsidR="009A0BDC" w:rsidRPr="00B16B9A">
        <w:rPr>
          <w:rFonts w:ascii="Arial" w:hAnsi="Arial" w:cs="Arial"/>
          <w:b/>
          <w:bCs/>
        </w:rPr>
        <w:t xml:space="preserve"> </w:t>
      </w:r>
      <w:r w:rsidR="00E96943">
        <w:rPr>
          <w:rFonts w:ascii="Arial" w:hAnsi="Arial" w:cs="Arial"/>
          <w:b/>
          <w:bCs/>
        </w:rPr>
        <w:t>Accessioning</w:t>
      </w:r>
      <w:r w:rsidR="00A92E67">
        <w:rPr>
          <w:rFonts w:ascii="Arial" w:hAnsi="Arial" w:cs="Arial"/>
          <w:b/>
          <w:bCs/>
        </w:rPr>
        <w:t xml:space="preserve"> Process</w:t>
      </w:r>
      <w:r w:rsidR="00701B6F" w:rsidRPr="00B16B9A">
        <w:rPr>
          <w:rFonts w:ascii="Arial" w:hAnsi="Arial" w:cs="Arial"/>
          <w:b/>
          <w:bCs/>
        </w:rPr>
        <w:t>:</w:t>
      </w:r>
    </w:p>
    <w:p w14:paraId="79B55C5E" w14:textId="77777777" w:rsidR="006F1A18" w:rsidRDefault="006F1A18" w:rsidP="009A7EC3">
      <w:pPr>
        <w:pStyle w:val="ListParagraph"/>
        <w:numPr>
          <w:ilvl w:val="0"/>
          <w:numId w:val="34"/>
        </w:numPr>
        <w:rPr>
          <w:rFonts w:ascii="Arial" w:hAnsi="Arial" w:cs="Arial"/>
        </w:rPr>
      </w:pPr>
      <w:r>
        <w:rPr>
          <w:rFonts w:ascii="Arial" w:hAnsi="Arial" w:cs="Arial"/>
        </w:rPr>
        <w:t>TBD</w:t>
      </w:r>
    </w:p>
    <w:p w14:paraId="5576D91D" w14:textId="02AEC5FB" w:rsidR="00701B6F" w:rsidRPr="006F1A18" w:rsidRDefault="006F1A18" w:rsidP="009A7EC3">
      <w:pPr>
        <w:pStyle w:val="ListParagraph"/>
        <w:numPr>
          <w:ilvl w:val="0"/>
          <w:numId w:val="34"/>
        </w:numPr>
        <w:rPr>
          <w:rFonts w:ascii="Arial" w:hAnsi="Arial" w:cs="Arial"/>
        </w:rPr>
      </w:pPr>
      <w:r w:rsidRPr="006F1A18">
        <w:rPr>
          <w:rFonts w:ascii="Arial" w:hAnsi="Arial" w:cs="Arial"/>
        </w:rPr>
        <w:t>The Hair Art is st</w:t>
      </w:r>
      <w:r w:rsidR="00735D2C" w:rsidRPr="006F1A18">
        <w:rPr>
          <w:rFonts w:ascii="Arial" w:hAnsi="Arial" w:cs="Arial"/>
        </w:rPr>
        <w:t>ored in Henry’s closet</w:t>
      </w:r>
    </w:p>
    <w:p w14:paraId="20FEF64E" w14:textId="77777777" w:rsidR="00231C68" w:rsidRDefault="00231C68">
      <w:pPr>
        <w:rPr>
          <w:rFonts w:ascii="Arial" w:hAnsi="Arial" w:cs="Arial"/>
          <w:b/>
          <w:bCs/>
        </w:rPr>
      </w:pPr>
      <w:r>
        <w:rPr>
          <w:rFonts w:ascii="Arial" w:hAnsi="Arial" w:cs="Arial"/>
          <w:b/>
          <w:bCs/>
        </w:rPr>
        <w:br w:type="page"/>
      </w:r>
    </w:p>
    <w:p w14:paraId="2A9B48CA" w14:textId="05EDE99B" w:rsidR="007F1BE5" w:rsidRPr="00B16B9A" w:rsidRDefault="007F1BE5">
      <w:pPr>
        <w:rPr>
          <w:rFonts w:ascii="Arial" w:eastAsia="Times New Roman" w:hAnsi="Arial" w:cs="Arial"/>
          <w:strike/>
          <w:szCs w:val="20"/>
        </w:rPr>
      </w:pPr>
    </w:p>
    <w:p w14:paraId="097AB111" w14:textId="20BF5575" w:rsidR="00DD0A16" w:rsidRPr="00B16B9A" w:rsidRDefault="00DD0A16" w:rsidP="00B33FBF">
      <w:pPr>
        <w:pStyle w:val="DefaultText"/>
        <w:rPr>
          <w:rFonts w:ascii="Arial" w:hAnsi="Arial" w:cs="Arial"/>
        </w:rPr>
      </w:pPr>
      <w:r w:rsidRPr="00B16B9A">
        <w:rPr>
          <w:rFonts w:ascii="Arial" w:hAnsi="Arial" w:cs="Arial"/>
          <w:b/>
          <w:sz w:val="32"/>
        </w:rPr>
        <w:t>Use Standards</w:t>
      </w:r>
    </w:p>
    <w:p w14:paraId="0566764A" w14:textId="77777777" w:rsidR="00C41D09" w:rsidRPr="00B16B9A" w:rsidRDefault="00C41D09" w:rsidP="00DD0A16">
      <w:pPr>
        <w:pStyle w:val="DefaultText"/>
        <w:rPr>
          <w:rFonts w:ascii="Arial" w:hAnsi="Arial" w:cs="Arial"/>
        </w:rPr>
      </w:pPr>
    </w:p>
    <w:p w14:paraId="45E6AD0A" w14:textId="369C9C7E" w:rsidR="00DD0A16" w:rsidRPr="00B16B9A" w:rsidRDefault="00DD0A16" w:rsidP="00DD0A16">
      <w:pPr>
        <w:pStyle w:val="DefaultText"/>
        <w:rPr>
          <w:rFonts w:ascii="Arial" w:hAnsi="Arial" w:cs="Arial"/>
          <w:szCs w:val="24"/>
        </w:rPr>
      </w:pPr>
      <w:r w:rsidRPr="00B16B9A">
        <w:rPr>
          <w:rFonts w:ascii="Arial" w:hAnsi="Arial" w:cs="Arial"/>
          <w:szCs w:val="24"/>
        </w:rPr>
        <w:t xml:space="preserve">There are </w:t>
      </w:r>
      <w:r w:rsidR="00C41D09" w:rsidRPr="00B16B9A">
        <w:rPr>
          <w:rFonts w:ascii="Arial" w:hAnsi="Arial" w:cs="Arial"/>
          <w:szCs w:val="24"/>
        </w:rPr>
        <w:t>three</w:t>
      </w:r>
      <w:r w:rsidRPr="00B16B9A">
        <w:rPr>
          <w:rFonts w:ascii="Arial" w:hAnsi="Arial" w:cs="Arial"/>
          <w:szCs w:val="24"/>
        </w:rPr>
        <w:t xml:space="preserve"> standards for artifact use care, each carrying use restrictions.  Each artifact will be assigned a care and use standard.  Those standards are:</w:t>
      </w:r>
    </w:p>
    <w:p w14:paraId="0754A490" w14:textId="77777777" w:rsidR="00DD0A16" w:rsidRPr="00B16B9A" w:rsidRDefault="00DD0A16" w:rsidP="00DD0A16">
      <w:pPr>
        <w:rPr>
          <w:rFonts w:ascii="Arial" w:hAnsi="Arial" w:cs="Arial"/>
        </w:rPr>
      </w:pPr>
    </w:p>
    <w:p w14:paraId="5539E47B" w14:textId="59573616" w:rsidR="00DD0A16" w:rsidRPr="00B16B9A" w:rsidRDefault="00DD0A16" w:rsidP="008D10E1">
      <w:pPr>
        <w:pStyle w:val="DefaultText"/>
        <w:ind w:left="720"/>
        <w:rPr>
          <w:rFonts w:ascii="Arial" w:hAnsi="Arial" w:cs="Arial"/>
          <w:szCs w:val="24"/>
        </w:rPr>
      </w:pPr>
      <w:r w:rsidRPr="00B16B9A">
        <w:rPr>
          <w:rFonts w:ascii="Arial" w:hAnsi="Arial" w:cs="Arial"/>
          <w:b/>
          <w:szCs w:val="24"/>
          <w:u w:val="single"/>
        </w:rPr>
        <w:t>Special Collection.</w:t>
      </w:r>
      <w:r w:rsidRPr="00B16B9A">
        <w:rPr>
          <w:rFonts w:ascii="Arial" w:hAnsi="Arial" w:cs="Arial"/>
          <w:b/>
          <w:szCs w:val="24"/>
        </w:rPr>
        <w:t xml:space="preserve">  </w:t>
      </w:r>
      <w:r w:rsidRPr="00B16B9A">
        <w:rPr>
          <w:rFonts w:ascii="Arial" w:hAnsi="Arial" w:cs="Arial"/>
          <w:szCs w:val="24"/>
        </w:rPr>
        <w:t xml:space="preserve">These are items which have special historical significance either to the family or to local history, or are exceptional examples of design, or because of their deteriorated or fragile condition require special care and limited use.  </w:t>
      </w:r>
      <w:r w:rsidR="006E0E27" w:rsidRPr="00B16B9A">
        <w:rPr>
          <w:rFonts w:ascii="Arial" w:hAnsi="Arial" w:cs="Arial"/>
          <w:szCs w:val="24"/>
        </w:rPr>
        <w:t xml:space="preserve">In </w:t>
      </w:r>
      <w:proofErr w:type="spellStart"/>
      <w:r w:rsidR="006E0E27" w:rsidRPr="00B16B9A">
        <w:rPr>
          <w:rFonts w:ascii="Arial" w:hAnsi="Arial" w:cs="Arial"/>
          <w:szCs w:val="24"/>
        </w:rPr>
        <w:t>PastPerfect</w:t>
      </w:r>
      <w:proofErr w:type="spellEnd"/>
      <w:r w:rsidR="006E0E27" w:rsidRPr="00B16B9A">
        <w:rPr>
          <w:rFonts w:ascii="Arial" w:hAnsi="Arial" w:cs="Arial"/>
          <w:szCs w:val="24"/>
        </w:rPr>
        <w:t xml:space="preserve"> there is a section to identify </w:t>
      </w:r>
      <w:proofErr w:type="gramStart"/>
      <w:r w:rsidR="006E0E27" w:rsidRPr="00B16B9A">
        <w:rPr>
          <w:rFonts w:ascii="Arial" w:hAnsi="Arial" w:cs="Arial"/>
          <w:szCs w:val="24"/>
        </w:rPr>
        <w:t>these  objects</w:t>
      </w:r>
      <w:proofErr w:type="gramEnd"/>
      <w:r w:rsidR="006E0E27" w:rsidRPr="00B16B9A">
        <w:rPr>
          <w:rFonts w:ascii="Arial" w:hAnsi="Arial" w:cs="Arial"/>
          <w:szCs w:val="24"/>
        </w:rPr>
        <w:t xml:space="preserve">. </w:t>
      </w:r>
      <w:r w:rsidRPr="00B16B9A">
        <w:rPr>
          <w:rFonts w:ascii="Arial" w:hAnsi="Arial" w:cs="Arial"/>
          <w:szCs w:val="24"/>
        </w:rPr>
        <w:t xml:space="preserve">These items are only to be </w:t>
      </w:r>
      <w:r w:rsidR="00682AAA" w:rsidRPr="00B16B9A">
        <w:rPr>
          <w:rFonts w:ascii="Arial" w:hAnsi="Arial" w:cs="Arial"/>
          <w:szCs w:val="24"/>
        </w:rPr>
        <w:t>viewed</w:t>
      </w:r>
      <w:r w:rsidRPr="00B16B9A">
        <w:rPr>
          <w:rFonts w:ascii="Arial" w:hAnsi="Arial" w:cs="Arial"/>
          <w:szCs w:val="24"/>
        </w:rPr>
        <w:t xml:space="preserve"> under direct supervision of the House Manager or </w:t>
      </w:r>
      <w:r w:rsidR="00682AAA" w:rsidRPr="00B16B9A">
        <w:rPr>
          <w:rFonts w:ascii="Arial" w:hAnsi="Arial" w:cs="Arial"/>
          <w:szCs w:val="24"/>
        </w:rPr>
        <w:t>Archivist</w:t>
      </w:r>
      <w:r w:rsidR="00C41D09" w:rsidRPr="00B16B9A">
        <w:rPr>
          <w:rFonts w:ascii="Arial" w:hAnsi="Arial" w:cs="Arial"/>
          <w:szCs w:val="24"/>
        </w:rPr>
        <w:t xml:space="preserve">. </w:t>
      </w:r>
    </w:p>
    <w:p w14:paraId="28FF170E" w14:textId="2BAD1C54" w:rsidR="00DD0A16" w:rsidRPr="00B16B9A" w:rsidRDefault="00DD0A16" w:rsidP="008D10E1">
      <w:pPr>
        <w:ind w:left="720"/>
        <w:rPr>
          <w:rFonts w:ascii="Arial" w:hAnsi="Arial" w:cs="Arial"/>
        </w:rPr>
      </w:pPr>
      <w:r w:rsidRPr="00B16B9A">
        <w:rPr>
          <w:rFonts w:ascii="Arial" w:hAnsi="Arial" w:cs="Arial"/>
        </w:rPr>
        <w:tab/>
      </w:r>
      <w:r w:rsidR="00682AAA" w:rsidRPr="00B16B9A">
        <w:rPr>
          <w:rFonts w:ascii="Arial" w:hAnsi="Arial" w:cs="Arial"/>
          <w:highlight w:val="yellow"/>
        </w:rPr>
        <w:t xml:space="preserve">Need </w:t>
      </w:r>
      <w:proofErr w:type="gramStart"/>
      <w:r w:rsidR="00682AAA" w:rsidRPr="00B16B9A">
        <w:rPr>
          <w:rFonts w:ascii="Arial" w:hAnsi="Arial" w:cs="Arial"/>
          <w:highlight w:val="yellow"/>
        </w:rPr>
        <w:t>to  ck</w:t>
      </w:r>
      <w:proofErr w:type="gramEnd"/>
      <w:r w:rsidR="00682AAA" w:rsidRPr="00B16B9A">
        <w:rPr>
          <w:rFonts w:ascii="Arial" w:hAnsi="Arial" w:cs="Arial"/>
          <w:highlight w:val="yellow"/>
        </w:rPr>
        <w:t xml:space="preserve"> pp des</w:t>
      </w:r>
      <w:r w:rsidR="005C3755">
        <w:rPr>
          <w:rFonts w:ascii="Arial" w:hAnsi="Arial" w:cs="Arial"/>
          <w:highlight w:val="yellow"/>
        </w:rPr>
        <w:t>i</w:t>
      </w:r>
      <w:r w:rsidR="00682AAA" w:rsidRPr="00B16B9A">
        <w:rPr>
          <w:rFonts w:ascii="Arial" w:hAnsi="Arial" w:cs="Arial"/>
          <w:highlight w:val="yellow"/>
        </w:rPr>
        <w:t>gnations</w:t>
      </w:r>
    </w:p>
    <w:p w14:paraId="66366345" w14:textId="32D50F7D" w:rsidR="00DD0A16" w:rsidRPr="00B16B9A" w:rsidRDefault="00DD0A16" w:rsidP="008D10E1">
      <w:pPr>
        <w:ind w:left="720"/>
        <w:rPr>
          <w:rFonts w:ascii="Arial" w:hAnsi="Arial" w:cs="Arial"/>
        </w:rPr>
      </w:pPr>
      <w:r w:rsidRPr="00B16B9A">
        <w:rPr>
          <w:rFonts w:ascii="Arial" w:hAnsi="Arial" w:cs="Arial"/>
          <w:b/>
          <w:u w:val="single"/>
        </w:rPr>
        <w:t>General Collection</w:t>
      </w:r>
      <w:r w:rsidRPr="00B16B9A">
        <w:rPr>
          <w:rFonts w:ascii="Arial" w:hAnsi="Arial" w:cs="Arial"/>
        </w:rPr>
        <w:t xml:space="preserve">.  These are the core collection items.  These items may have a </w:t>
      </w:r>
      <w:r w:rsidR="00C41D09" w:rsidRPr="00B16B9A">
        <w:rPr>
          <w:rFonts w:ascii="Arial" w:hAnsi="Arial" w:cs="Arial"/>
        </w:rPr>
        <w:t>connection t</w:t>
      </w:r>
      <w:r w:rsidRPr="00B16B9A">
        <w:rPr>
          <w:rFonts w:ascii="Arial" w:hAnsi="Arial" w:cs="Arial"/>
        </w:rPr>
        <w:t xml:space="preserve">o the Patterson Family, or to local history, or are significant examples of </w:t>
      </w:r>
      <w:r w:rsidR="00682AAA" w:rsidRPr="00B16B9A">
        <w:rPr>
          <w:rFonts w:ascii="Arial" w:hAnsi="Arial" w:cs="Arial"/>
        </w:rPr>
        <w:t xml:space="preserve">period </w:t>
      </w:r>
      <w:r w:rsidRPr="00B16B9A">
        <w:rPr>
          <w:rFonts w:ascii="Arial" w:hAnsi="Arial" w:cs="Arial"/>
        </w:rPr>
        <w:t xml:space="preserve">design and as such contribute significantly to the house.  These items must be respected for their historic value. They must not be exposed to consumptive use.  </w:t>
      </w:r>
    </w:p>
    <w:p w14:paraId="4F8B383D" w14:textId="77777777" w:rsidR="00DD0A16" w:rsidRPr="00B16B9A" w:rsidRDefault="00DD0A16" w:rsidP="008D10E1">
      <w:pPr>
        <w:ind w:left="720"/>
        <w:rPr>
          <w:rFonts w:ascii="Arial" w:hAnsi="Arial" w:cs="Arial"/>
        </w:rPr>
      </w:pPr>
    </w:p>
    <w:p w14:paraId="61434063" w14:textId="2B7F6647" w:rsidR="00DD0A16" w:rsidRPr="00B16B9A" w:rsidRDefault="007F1BE5" w:rsidP="008D10E1">
      <w:pPr>
        <w:ind w:left="720"/>
        <w:rPr>
          <w:rFonts w:ascii="Arial" w:hAnsi="Arial" w:cs="Arial"/>
        </w:rPr>
      </w:pPr>
      <w:r w:rsidRPr="00B16B9A">
        <w:rPr>
          <w:rFonts w:ascii="Arial" w:hAnsi="Arial" w:cs="Arial"/>
          <w:b/>
          <w:u w:val="single"/>
        </w:rPr>
        <w:t>D</w:t>
      </w:r>
      <w:r w:rsidR="00682AAA" w:rsidRPr="00B16B9A">
        <w:rPr>
          <w:rFonts w:ascii="Arial" w:hAnsi="Arial" w:cs="Arial"/>
          <w:b/>
          <w:u w:val="single"/>
        </w:rPr>
        <w:t>isplay</w:t>
      </w:r>
      <w:r w:rsidR="006E0E27" w:rsidRPr="00B16B9A">
        <w:rPr>
          <w:rFonts w:ascii="Arial" w:hAnsi="Arial" w:cs="Arial"/>
          <w:b/>
          <w:u w:val="single"/>
        </w:rPr>
        <w:t xml:space="preserve">, </w:t>
      </w:r>
      <w:proofErr w:type="gramStart"/>
      <w:r w:rsidR="006E0E27" w:rsidRPr="00B16B9A">
        <w:rPr>
          <w:rFonts w:ascii="Arial" w:hAnsi="Arial" w:cs="Arial"/>
          <w:b/>
          <w:u w:val="single"/>
        </w:rPr>
        <w:t>props  or</w:t>
      </w:r>
      <w:proofErr w:type="gramEnd"/>
      <w:r w:rsidR="006E0E27" w:rsidRPr="00B16B9A">
        <w:rPr>
          <w:rFonts w:ascii="Arial" w:hAnsi="Arial" w:cs="Arial"/>
          <w:b/>
          <w:u w:val="single"/>
        </w:rPr>
        <w:t xml:space="preserve"> replica artifacts</w:t>
      </w:r>
      <w:r w:rsidR="00DD0A16" w:rsidRPr="00B16B9A">
        <w:rPr>
          <w:rFonts w:ascii="Arial" w:hAnsi="Arial" w:cs="Arial"/>
        </w:rPr>
        <w:t>.  These items</w:t>
      </w:r>
      <w:r w:rsidR="006E0E27" w:rsidRPr="00B16B9A">
        <w:rPr>
          <w:rFonts w:ascii="Arial" w:hAnsi="Arial" w:cs="Arial"/>
        </w:rPr>
        <w:t xml:space="preserve"> are not unique and can be replaced at a re</w:t>
      </w:r>
      <w:r w:rsidR="00C41D09" w:rsidRPr="00B16B9A">
        <w:rPr>
          <w:rFonts w:ascii="Arial" w:hAnsi="Arial" w:cs="Arial"/>
        </w:rPr>
        <w:t>asonable</w:t>
      </w:r>
      <w:r w:rsidR="006E0E27" w:rsidRPr="00B16B9A">
        <w:rPr>
          <w:rFonts w:ascii="Arial" w:hAnsi="Arial" w:cs="Arial"/>
        </w:rPr>
        <w:t xml:space="preserve"> cost. They </w:t>
      </w:r>
      <w:r w:rsidR="00DD0A16" w:rsidRPr="00B16B9A">
        <w:rPr>
          <w:rFonts w:ascii="Arial" w:hAnsi="Arial" w:cs="Arial"/>
        </w:rPr>
        <w:t>may be used without regard to their historic value and may be exposed to reasonable consumptive use. Items in this category include kitchen tools or toys available to be used in demonstrations.</w:t>
      </w:r>
      <w:r w:rsidR="00C41D09" w:rsidRPr="00B16B9A">
        <w:rPr>
          <w:rFonts w:ascii="Arial" w:hAnsi="Arial" w:cs="Arial"/>
        </w:rPr>
        <w:t xml:space="preserve"> </w:t>
      </w:r>
      <w:r w:rsidR="00DD0A16" w:rsidRPr="00B16B9A">
        <w:rPr>
          <w:rFonts w:ascii="Arial" w:hAnsi="Arial" w:cs="Arial"/>
        </w:rPr>
        <w:t xml:space="preserve">These items are not a part of the museum collection, but </w:t>
      </w:r>
      <w:r w:rsidR="00DD0A16" w:rsidRPr="00B16B9A">
        <w:rPr>
          <w:rFonts w:ascii="Arial" w:hAnsi="Arial" w:cs="Arial"/>
          <w:b/>
        </w:rPr>
        <w:t>may</w:t>
      </w:r>
      <w:r w:rsidR="00DD0A16" w:rsidRPr="00B16B9A">
        <w:rPr>
          <w:rFonts w:ascii="Arial" w:hAnsi="Arial" w:cs="Arial"/>
        </w:rPr>
        <w:t xml:space="preserve"> be marked with either a catalog number, or “Prop” to allow them to be identified, and inventoried.  They are not subject to the accession, de-accession or loan rules.  </w:t>
      </w:r>
    </w:p>
    <w:p w14:paraId="5B87B765" w14:textId="77777777" w:rsidR="00B33FBF" w:rsidRPr="00B16B9A" w:rsidRDefault="00B33FBF" w:rsidP="00DD0A16">
      <w:pPr>
        <w:rPr>
          <w:rFonts w:ascii="Arial" w:hAnsi="Arial" w:cs="Arial"/>
        </w:rPr>
      </w:pPr>
    </w:p>
    <w:p w14:paraId="34632DD2" w14:textId="2AA537BD" w:rsidR="00B33FBF" w:rsidRPr="008D10E1" w:rsidRDefault="00B33FBF" w:rsidP="00DD0A16">
      <w:pPr>
        <w:rPr>
          <w:rFonts w:ascii="Arial" w:hAnsi="Arial" w:cs="Arial"/>
          <w:b/>
          <w:bCs/>
          <w:sz w:val="28"/>
        </w:rPr>
      </w:pPr>
      <w:r w:rsidRPr="008D10E1">
        <w:rPr>
          <w:rFonts w:ascii="Arial" w:hAnsi="Arial" w:cs="Arial"/>
          <w:b/>
          <w:bCs/>
          <w:sz w:val="28"/>
        </w:rPr>
        <w:t>ACCESS</w:t>
      </w:r>
    </w:p>
    <w:p w14:paraId="6109078B" w14:textId="77777777" w:rsidR="00B33FBF" w:rsidRPr="00B16B9A" w:rsidRDefault="00B33FBF" w:rsidP="00DD0A16">
      <w:pPr>
        <w:rPr>
          <w:rFonts w:ascii="Arial" w:hAnsi="Arial" w:cs="Arial"/>
          <w:b/>
          <w:bCs/>
        </w:rPr>
      </w:pPr>
    </w:p>
    <w:p w14:paraId="5740714B" w14:textId="744C3832" w:rsidR="00B33FBF" w:rsidRPr="00B16B9A" w:rsidRDefault="00B33FBF" w:rsidP="00DD0A16">
      <w:pPr>
        <w:rPr>
          <w:rFonts w:ascii="Arial" w:hAnsi="Arial" w:cs="Arial"/>
        </w:rPr>
      </w:pPr>
      <w:r w:rsidRPr="00B16B9A">
        <w:rPr>
          <w:rFonts w:ascii="Arial" w:hAnsi="Arial" w:cs="Arial"/>
        </w:rPr>
        <w:t xml:space="preserve">The archives can and should </w:t>
      </w:r>
      <w:r w:rsidR="008D10E1">
        <w:rPr>
          <w:rFonts w:ascii="Arial" w:hAnsi="Arial" w:cs="Arial"/>
        </w:rPr>
        <w:t xml:space="preserve">function as a research library. </w:t>
      </w:r>
      <w:r w:rsidRPr="00B16B9A">
        <w:rPr>
          <w:rFonts w:ascii="Arial" w:hAnsi="Arial" w:cs="Arial"/>
        </w:rPr>
        <w:t>To facilitate both access and security</w:t>
      </w:r>
      <w:r w:rsidR="008D10E1">
        <w:rPr>
          <w:rFonts w:ascii="Arial" w:hAnsi="Arial" w:cs="Arial"/>
        </w:rPr>
        <w:t>,</w:t>
      </w:r>
      <w:r w:rsidRPr="00B16B9A">
        <w:rPr>
          <w:rFonts w:ascii="Arial" w:hAnsi="Arial" w:cs="Arial"/>
        </w:rPr>
        <w:t xml:space="preserve"> a uniform checkout policy and use policy should be followed under the supervision of the archivist and the house manager. Researchers are welcome to contact the archivist or the </w:t>
      </w:r>
      <w:r w:rsidR="008D10E1">
        <w:rPr>
          <w:rFonts w:ascii="Arial" w:hAnsi="Arial" w:cs="Arial"/>
        </w:rPr>
        <w:t>house</w:t>
      </w:r>
      <w:r w:rsidR="008D10E1" w:rsidRPr="00B16B9A">
        <w:rPr>
          <w:rFonts w:ascii="Arial" w:hAnsi="Arial" w:cs="Arial"/>
        </w:rPr>
        <w:t xml:space="preserve"> manage</w:t>
      </w:r>
      <w:r w:rsidR="008D10E1">
        <w:rPr>
          <w:rFonts w:ascii="Arial" w:hAnsi="Arial" w:cs="Arial"/>
        </w:rPr>
        <w:t>r</w:t>
      </w:r>
      <w:r w:rsidRPr="00B16B9A">
        <w:rPr>
          <w:rFonts w:ascii="Arial" w:hAnsi="Arial" w:cs="Arial"/>
        </w:rPr>
        <w:t xml:space="preserve"> to arrange a visit. </w:t>
      </w:r>
    </w:p>
    <w:p w14:paraId="60AEF216" w14:textId="77777777" w:rsidR="00625110" w:rsidRPr="00B16B9A" w:rsidRDefault="00625110" w:rsidP="00625110">
      <w:pPr>
        <w:pStyle w:val="DefaultText"/>
        <w:jc w:val="center"/>
        <w:rPr>
          <w:rFonts w:ascii="Arial" w:hAnsi="Arial" w:cs="Arial"/>
          <w:b/>
          <w:sz w:val="32"/>
        </w:rPr>
      </w:pPr>
    </w:p>
    <w:p w14:paraId="70736EF7" w14:textId="77777777" w:rsidR="006F1A18" w:rsidRDefault="006F1A18">
      <w:pPr>
        <w:rPr>
          <w:rFonts w:ascii="Arial" w:eastAsia="Times New Roman" w:hAnsi="Arial" w:cs="Arial"/>
          <w:b/>
          <w:sz w:val="32"/>
          <w:szCs w:val="20"/>
        </w:rPr>
      </w:pPr>
      <w:r>
        <w:rPr>
          <w:rFonts w:ascii="Arial" w:hAnsi="Arial" w:cs="Arial"/>
          <w:b/>
          <w:sz w:val="32"/>
        </w:rPr>
        <w:br w:type="page"/>
      </w:r>
    </w:p>
    <w:p w14:paraId="2ACCBF70" w14:textId="1327945D" w:rsidR="00625110" w:rsidRPr="00B16B9A" w:rsidRDefault="00625110" w:rsidP="00C71943">
      <w:pPr>
        <w:pStyle w:val="DefaultText"/>
        <w:rPr>
          <w:rFonts w:ascii="Arial" w:hAnsi="Arial" w:cs="Arial"/>
          <w:b/>
          <w:sz w:val="32"/>
        </w:rPr>
      </w:pPr>
      <w:r w:rsidRPr="00B16B9A">
        <w:rPr>
          <w:rFonts w:ascii="Arial" w:hAnsi="Arial" w:cs="Arial"/>
          <w:b/>
          <w:sz w:val="32"/>
        </w:rPr>
        <w:lastRenderedPageBreak/>
        <w:t>De-accessioning and Disposal Process</w:t>
      </w:r>
    </w:p>
    <w:p w14:paraId="0BD8E576" w14:textId="77777777" w:rsidR="00625110" w:rsidRPr="00B16B9A" w:rsidRDefault="00625110" w:rsidP="00625110">
      <w:pPr>
        <w:pStyle w:val="DefaultText"/>
        <w:rPr>
          <w:rFonts w:ascii="Arial" w:hAnsi="Arial" w:cs="Arial"/>
        </w:rPr>
      </w:pPr>
    </w:p>
    <w:p w14:paraId="1AE79512" w14:textId="77777777" w:rsidR="00625110" w:rsidRPr="00B16B9A" w:rsidRDefault="00625110" w:rsidP="00625110">
      <w:pPr>
        <w:pStyle w:val="DefaultText"/>
        <w:rPr>
          <w:rFonts w:ascii="Arial" w:hAnsi="Arial" w:cs="Arial"/>
        </w:rPr>
      </w:pPr>
    </w:p>
    <w:p w14:paraId="414E85AB" w14:textId="33AE6482" w:rsidR="00625110" w:rsidRPr="00B16B9A" w:rsidRDefault="00625110" w:rsidP="00625110">
      <w:pPr>
        <w:pStyle w:val="DefaultText"/>
        <w:rPr>
          <w:rFonts w:ascii="Arial" w:hAnsi="Arial" w:cs="Arial"/>
          <w:szCs w:val="24"/>
        </w:rPr>
      </w:pPr>
      <w:r w:rsidRPr="00B16B9A">
        <w:rPr>
          <w:rFonts w:ascii="Arial" w:hAnsi="Arial" w:cs="Arial"/>
          <w:szCs w:val="24"/>
        </w:rPr>
        <w:t>From time to time, it is appropriate to remove items from the collection due to changing goals, because a better piece has been added to the collection, or simply due to housekeeping, (</w:t>
      </w:r>
      <w:r w:rsidR="006F1A18" w:rsidRPr="00B16B9A">
        <w:rPr>
          <w:rFonts w:ascii="Arial" w:hAnsi="Arial" w:cs="Arial"/>
          <w:szCs w:val="24"/>
        </w:rPr>
        <w:t>i.e. removing</w:t>
      </w:r>
      <w:r w:rsidRPr="00B16B9A">
        <w:rPr>
          <w:rFonts w:ascii="Arial" w:hAnsi="Arial" w:cs="Arial"/>
          <w:szCs w:val="24"/>
        </w:rPr>
        <w:t xml:space="preserve"> items which never should have been in the collection or documenting </w:t>
      </w:r>
      <w:r w:rsidR="006F1A18" w:rsidRPr="00B16B9A">
        <w:rPr>
          <w:rFonts w:ascii="Arial" w:hAnsi="Arial" w:cs="Arial"/>
          <w:szCs w:val="24"/>
        </w:rPr>
        <w:t>an</w:t>
      </w:r>
      <w:r w:rsidRPr="00B16B9A">
        <w:rPr>
          <w:rFonts w:ascii="Arial" w:hAnsi="Arial" w:cs="Arial"/>
          <w:szCs w:val="24"/>
        </w:rPr>
        <w:t xml:space="preserve"> item lost or destroyed).  </w:t>
      </w:r>
    </w:p>
    <w:p w14:paraId="7C6AB873" w14:textId="77777777" w:rsidR="00625110" w:rsidRPr="00B16B9A" w:rsidRDefault="00625110" w:rsidP="00625110">
      <w:pPr>
        <w:rPr>
          <w:rFonts w:ascii="Arial" w:hAnsi="Arial" w:cs="Arial"/>
        </w:rPr>
      </w:pPr>
    </w:p>
    <w:p w14:paraId="67BCBBCC" w14:textId="77777777" w:rsidR="007F1BE5" w:rsidRPr="00B16B9A" w:rsidRDefault="007F1BE5" w:rsidP="007F1BE5">
      <w:pPr>
        <w:ind w:left="360"/>
        <w:rPr>
          <w:rFonts w:ascii="Arial" w:hAnsi="Arial" w:cs="Arial"/>
          <w:b/>
          <w:u w:val="single"/>
        </w:rPr>
      </w:pPr>
      <w:r w:rsidRPr="00B16B9A">
        <w:rPr>
          <w:rFonts w:ascii="Arial" w:hAnsi="Arial" w:cs="Arial"/>
          <w:b/>
          <w:u w:val="single"/>
        </w:rPr>
        <w:t>De-</w:t>
      </w:r>
      <w:proofErr w:type="spellStart"/>
      <w:r w:rsidRPr="00B16B9A">
        <w:rPr>
          <w:rFonts w:ascii="Arial" w:hAnsi="Arial" w:cs="Arial"/>
          <w:b/>
          <w:u w:val="single"/>
        </w:rPr>
        <w:t>Accesioning</w:t>
      </w:r>
      <w:proofErr w:type="spellEnd"/>
    </w:p>
    <w:p w14:paraId="4E7D624A" w14:textId="77777777" w:rsidR="007F1BE5" w:rsidRPr="00B16B9A" w:rsidRDefault="007F1BE5" w:rsidP="009A7EC3">
      <w:pPr>
        <w:pStyle w:val="ListParagraph"/>
        <w:numPr>
          <w:ilvl w:val="0"/>
          <w:numId w:val="28"/>
        </w:numPr>
        <w:rPr>
          <w:rFonts w:ascii="Arial" w:eastAsia="Times New Roman" w:hAnsi="Arial" w:cs="Arial"/>
          <w:szCs w:val="20"/>
        </w:rPr>
      </w:pPr>
      <w:r w:rsidRPr="00B16B9A">
        <w:rPr>
          <w:rFonts w:ascii="Arial" w:eastAsia="Times New Roman" w:hAnsi="Arial" w:cs="Arial"/>
          <w:szCs w:val="20"/>
        </w:rPr>
        <w:t>Potential item identified by volunteer, collection committee, or staff.</w:t>
      </w:r>
    </w:p>
    <w:p w14:paraId="3B30A147" w14:textId="77777777" w:rsidR="007F1BE5" w:rsidRPr="00B16B9A" w:rsidRDefault="007F1BE5" w:rsidP="009A7EC3">
      <w:pPr>
        <w:pStyle w:val="ListParagraph"/>
        <w:numPr>
          <w:ilvl w:val="0"/>
          <w:numId w:val="29"/>
        </w:numPr>
        <w:rPr>
          <w:rFonts w:ascii="Arial" w:eastAsia="Times New Roman" w:hAnsi="Arial" w:cs="Arial"/>
          <w:szCs w:val="20"/>
        </w:rPr>
      </w:pPr>
      <w:r w:rsidRPr="00B16B9A">
        <w:rPr>
          <w:rFonts w:ascii="Arial" w:eastAsia="Times New Roman" w:hAnsi="Arial" w:cs="Arial"/>
          <w:szCs w:val="20"/>
        </w:rPr>
        <w:t>Fill out a Collection De-accessioning form (attached)</w:t>
      </w:r>
    </w:p>
    <w:p w14:paraId="53A7E5F3" w14:textId="77777777" w:rsidR="007F1BE5" w:rsidRPr="00B16B9A" w:rsidRDefault="007F1BE5" w:rsidP="007F1BE5">
      <w:pPr>
        <w:ind w:left="360"/>
        <w:rPr>
          <w:rFonts w:ascii="Arial" w:eastAsia="Times New Roman" w:hAnsi="Arial" w:cs="Arial"/>
          <w:szCs w:val="20"/>
        </w:rPr>
      </w:pPr>
    </w:p>
    <w:p w14:paraId="6B2D8E37" w14:textId="77777777" w:rsidR="007F1BE5" w:rsidRPr="00B16B9A" w:rsidRDefault="007F1BE5" w:rsidP="009A7EC3">
      <w:pPr>
        <w:pStyle w:val="ListParagraph"/>
        <w:numPr>
          <w:ilvl w:val="0"/>
          <w:numId w:val="28"/>
        </w:numPr>
        <w:rPr>
          <w:rFonts w:ascii="Arial" w:eastAsia="Times New Roman" w:hAnsi="Arial" w:cs="Arial"/>
          <w:szCs w:val="20"/>
        </w:rPr>
      </w:pPr>
      <w:r w:rsidRPr="00B16B9A">
        <w:rPr>
          <w:rFonts w:ascii="Arial" w:eastAsia="Times New Roman" w:hAnsi="Arial" w:cs="Arial"/>
          <w:szCs w:val="20"/>
        </w:rPr>
        <w:t>Document Artifact (The following must be located and copied)</w:t>
      </w:r>
    </w:p>
    <w:p w14:paraId="4DB5C63F" w14:textId="77777777" w:rsidR="007F1BE5" w:rsidRPr="00B16B9A" w:rsidRDefault="007F1BE5" w:rsidP="007F1BE5">
      <w:pPr>
        <w:ind w:left="1080"/>
        <w:rPr>
          <w:rFonts w:ascii="Arial" w:eastAsia="Times New Roman" w:hAnsi="Arial" w:cs="Arial"/>
          <w:szCs w:val="20"/>
        </w:rPr>
      </w:pPr>
      <w:r w:rsidRPr="00B16B9A">
        <w:rPr>
          <w:rFonts w:ascii="Arial" w:eastAsia="Times New Roman" w:hAnsi="Arial" w:cs="Arial"/>
          <w:szCs w:val="20"/>
        </w:rPr>
        <w:t>•</w:t>
      </w:r>
      <w:r w:rsidRPr="00B16B9A">
        <w:rPr>
          <w:rFonts w:ascii="Arial" w:eastAsia="Times New Roman" w:hAnsi="Arial" w:cs="Arial"/>
          <w:szCs w:val="20"/>
        </w:rPr>
        <w:tab/>
        <w:t>Description sheet</w:t>
      </w:r>
    </w:p>
    <w:p w14:paraId="518338E0" w14:textId="77777777" w:rsidR="007F1BE5" w:rsidRPr="00B16B9A" w:rsidRDefault="007F1BE5" w:rsidP="007F1BE5">
      <w:pPr>
        <w:ind w:left="1080"/>
        <w:rPr>
          <w:rFonts w:ascii="Arial" w:eastAsia="Times New Roman" w:hAnsi="Arial" w:cs="Arial"/>
          <w:szCs w:val="20"/>
        </w:rPr>
      </w:pPr>
      <w:r w:rsidRPr="00B16B9A">
        <w:rPr>
          <w:rFonts w:ascii="Arial" w:eastAsia="Times New Roman" w:hAnsi="Arial" w:cs="Arial"/>
          <w:szCs w:val="20"/>
        </w:rPr>
        <w:t>•</w:t>
      </w:r>
      <w:r w:rsidRPr="00B16B9A">
        <w:rPr>
          <w:rFonts w:ascii="Arial" w:eastAsia="Times New Roman" w:hAnsi="Arial" w:cs="Arial"/>
          <w:szCs w:val="20"/>
        </w:rPr>
        <w:tab/>
        <w:t xml:space="preserve">Entry in </w:t>
      </w:r>
      <w:proofErr w:type="spellStart"/>
      <w:r w:rsidRPr="00B16B9A">
        <w:rPr>
          <w:rFonts w:ascii="Arial" w:eastAsia="Times New Roman" w:hAnsi="Arial" w:cs="Arial"/>
          <w:szCs w:val="20"/>
        </w:rPr>
        <w:t>PastPerfect</w:t>
      </w:r>
      <w:proofErr w:type="spellEnd"/>
    </w:p>
    <w:p w14:paraId="3229C8FC" w14:textId="77777777" w:rsidR="007F1BE5" w:rsidRPr="00B16B9A" w:rsidRDefault="007F1BE5" w:rsidP="007F1BE5">
      <w:pPr>
        <w:ind w:left="360"/>
        <w:rPr>
          <w:rFonts w:ascii="Arial" w:eastAsia="Times New Roman" w:hAnsi="Arial" w:cs="Arial"/>
          <w:szCs w:val="20"/>
        </w:rPr>
      </w:pPr>
    </w:p>
    <w:p w14:paraId="08103CB3" w14:textId="77777777" w:rsidR="007F1BE5" w:rsidRPr="00B16B9A" w:rsidRDefault="007F1BE5" w:rsidP="009A7EC3">
      <w:pPr>
        <w:pStyle w:val="ListParagraph"/>
        <w:numPr>
          <w:ilvl w:val="0"/>
          <w:numId w:val="28"/>
        </w:numPr>
        <w:rPr>
          <w:rFonts w:ascii="Arial" w:eastAsia="Times New Roman" w:hAnsi="Arial" w:cs="Arial"/>
          <w:szCs w:val="20"/>
        </w:rPr>
      </w:pPr>
      <w:r w:rsidRPr="00B16B9A">
        <w:rPr>
          <w:rFonts w:ascii="Arial" w:eastAsia="Times New Roman" w:hAnsi="Arial" w:cs="Arial"/>
          <w:szCs w:val="20"/>
        </w:rPr>
        <w:t>Proposal is reviewed by the House Manager for recommendation using the Collections Decision Tree.</w:t>
      </w:r>
    </w:p>
    <w:p w14:paraId="71F547A3" w14:textId="77777777" w:rsidR="007F1BE5" w:rsidRPr="00B16B9A" w:rsidRDefault="007F1BE5" w:rsidP="007F1BE5">
      <w:pPr>
        <w:ind w:left="360"/>
        <w:rPr>
          <w:rFonts w:ascii="Arial" w:eastAsia="Times New Roman" w:hAnsi="Arial" w:cs="Arial"/>
          <w:szCs w:val="20"/>
        </w:rPr>
      </w:pPr>
    </w:p>
    <w:p w14:paraId="69CA2349" w14:textId="77777777" w:rsidR="007F1BE5" w:rsidRPr="00B16B9A" w:rsidRDefault="007F1BE5" w:rsidP="009A7EC3">
      <w:pPr>
        <w:pStyle w:val="ListParagraph"/>
        <w:numPr>
          <w:ilvl w:val="0"/>
          <w:numId w:val="28"/>
        </w:numPr>
        <w:rPr>
          <w:rFonts w:ascii="Arial" w:eastAsia="Times New Roman" w:hAnsi="Arial" w:cs="Arial"/>
          <w:szCs w:val="20"/>
        </w:rPr>
      </w:pPr>
      <w:r w:rsidRPr="00B16B9A">
        <w:rPr>
          <w:rFonts w:ascii="Arial" w:eastAsia="Times New Roman" w:hAnsi="Arial" w:cs="Arial"/>
          <w:szCs w:val="20"/>
        </w:rPr>
        <w:t>Item and Collection De-accessioning form along with any supporting documents are presented to the PHAB for recommendation.</w:t>
      </w:r>
    </w:p>
    <w:p w14:paraId="0AB89717" w14:textId="77777777" w:rsidR="007F1BE5" w:rsidRPr="00B16B9A" w:rsidRDefault="007F1BE5" w:rsidP="007F1BE5">
      <w:pPr>
        <w:ind w:left="360"/>
        <w:rPr>
          <w:rFonts w:ascii="Arial" w:eastAsia="Times New Roman" w:hAnsi="Arial" w:cs="Arial"/>
          <w:szCs w:val="20"/>
        </w:rPr>
      </w:pPr>
    </w:p>
    <w:p w14:paraId="66891296" w14:textId="77777777" w:rsidR="007F1BE5" w:rsidRPr="00B16B9A" w:rsidRDefault="007F1BE5" w:rsidP="009A7EC3">
      <w:pPr>
        <w:pStyle w:val="ListParagraph"/>
        <w:numPr>
          <w:ilvl w:val="0"/>
          <w:numId w:val="28"/>
        </w:numPr>
        <w:rPr>
          <w:rFonts w:ascii="Arial" w:eastAsia="Times New Roman" w:hAnsi="Arial" w:cs="Arial"/>
          <w:szCs w:val="20"/>
        </w:rPr>
      </w:pPr>
      <w:r w:rsidRPr="00B16B9A">
        <w:rPr>
          <w:rFonts w:ascii="Arial" w:eastAsia="Times New Roman" w:hAnsi="Arial" w:cs="Arial"/>
          <w:szCs w:val="20"/>
        </w:rPr>
        <w:t xml:space="preserve">Based on PHAB recommendation, staff changes status of the item.  </w:t>
      </w:r>
    </w:p>
    <w:p w14:paraId="339AFE67" w14:textId="77777777" w:rsidR="007F1BE5" w:rsidRPr="00B16B9A" w:rsidRDefault="007F1BE5" w:rsidP="007F1BE5">
      <w:pPr>
        <w:ind w:left="360"/>
        <w:rPr>
          <w:rFonts w:ascii="Arial" w:eastAsia="Times New Roman" w:hAnsi="Arial" w:cs="Arial"/>
          <w:szCs w:val="20"/>
        </w:rPr>
      </w:pPr>
    </w:p>
    <w:p w14:paraId="5C1E7D33" w14:textId="77777777" w:rsidR="007F1BE5" w:rsidRPr="00B16B9A" w:rsidRDefault="007F1BE5" w:rsidP="009A7EC3">
      <w:pPr>
        <w:pStyle w:val="ListParagraph"/>
        <w:numPr>
          <w:ilvl w:val="0"/>
          <w:numId w:val="28"/>
        </w:numPr>
        <w:rPr>
          <w:rFonts w:ascii="Arial" w:eastAsia="Times New Roman" w:hAnsi="Arial" w:cs="Arial"/>
          <w:szCs w:val="20"/>
        </w:rPr>
      </w:pPr>
      <w:r w:rsidRPr="00B16B9A">
        <w:rPr>
          <w:rFonts w:ascii="Arial" w:eastAsia="Times New Roman" w:hAnsi="Arial" w:cs="Arial"/>
          <w:szCs w:val="20"/>
        </w:rPr>
        <w:t>If recommendation calls for item disposal, staff will contact original donor if applicable, and discuss with them the pending action (due to IRS rules, we cannot return an item).</w:t>
      </w:r>
    </w:p>
    <w:p w14:paraId="18B5E7D2" w14:textId="77777777" w:rsidR="007F1BE5" w:rsidRPr="00B16B9A" w:rsidRDefault="007F1BE5" w:rsidP="007F1BE5">
      <w:pPr>
        <w:ind w:left="360"/>
        <w:rPr>
          <w:rFonts w:ascii="Arial" w:eastAsia="Times New Roman" w:hAnsi="Arial" w:cs="Arial"/>
          <w:szCs w:val="20"/>
        </w:rPr>
      </w:pPr>
    </w:p>
    <w:p w14:paraId="158B120C" w14:textId="77777777" w:rsidR="007F1BE5" w:rsidRPr="00B16B9A" w:rsidRDefault="007F1BE5" w:rsidP="007F1BE5">
      <w:pPr>
        <w:ind w:left="360"/>
        <w:rPr>
          <w:rFonts w:ascii="Arial" w:eastAsia="Times New Roman" w:hAnsi="Arial" w:cs="Arial"/>
          <w:b/>
          <w:szCs w:val="20"/>
          <w:u w:val="single"/>
        </w:rPr>
      </w:pPr>
      <w:r w:rsidRPr="00B16B9A">
        <w:rPr>
          <w:rFonts w:ascii="Arial" w:eastAsia="Times New Roman" w:hAnsi="Arial" w:cs="Arial"/>
          <w:b/>
          <w:szCs w:val="20"/>
          <w:u w:val="single"/>
        </w:rPr>
        <w:t>Disposal</w:t>
      </w:r>
    </w:p>
    <w:p w14:paraId="5FE5815A" w14:textId="506D5718" w:rsidR="007F1BE5" w:rsidRPr="00B16B9A" w:rsidRDefault="007F1BE5" w:rsidP="007F1BE5">
      <w:pPr>
        <w:ind w:left="720"/>
        <w:rPr>
          <w:rFonts w:ascii="Arial" w:eastAsia="Times New Roman" w:hAnsi="Arial" w:cs="Arial"/>
          <w:szCs w:val="20"/>
        </w:rPr>
      </w:pPr>
      <w:r w:rsidRPr="00B16B9A">
        <w:rPr>
          <w:rFonts w:ascii="Arial" w:eastAsia="Times New Roman" w:hAnsi="Arial" w:cs="Arial"/>
          <w:szCs w:val="20"/>
        </w:rPr>
        <w:t>The goal is for items for disposed of within 6 months.</w:t>
      </w:r>
    </w:p>
    <w:p w14:paraId="13401707" w14:textId="77777777" w:rsidR="007F1BE5" w:rsidRPr="00B16B9A" w:rsidRDefault="007F1BE5" w:rsidP="009A7EC3">
      <w:pPr>
        <w:pStyle w:val="ListParagraph"/>
        <w:numPr>
          <w:ilvl w:val="0"/>
          <w:numId w:val="29"/>
        </w:numPr>
        <w:ind w:left="1080"/>
        <w:rPr>
          <w:rFonts w:ascii="Arial" w:eastAsia="Times New Roman" w:hAnsi="Arial" w:cs="Arial"/>
          <w:szCs w:val="20"/>
        </w:rPr>
      </w:pPr>
      <w:r w:rsidRPr="00B16B9A">
        <w:rPr>
          <w:rFonts w:ascii="Arial" w:eastAsia="Times New Roman" w:hAnsi="Arial" w:cs="Arial"/>
          <w:szCs w:val="20"/>
        </w:rPr>
        <w:t>Option a: If an item has historic value, then it will first be offered to other appropriate museums.</w:t>
      </w:r>
    </w:p>
    <w:p w14:paraId="1CC011A8" w14:textId="77777777" w:rsidR="007F1BE5" w:rsidRPr="00B16B9A" w:rsidRDefault="007F1BE5" w:rsidP="009A7EC3">
      <w:pPr>
        <w:pStyle w:val="ListParagraph"/>
        <w:numPr>
          <w:ilvl w:val="0"/>
          <w:numId w:val="29"/>
        </w:numPr>
        <w:ind w:left="1080"/>
        <w:rPr>
          <w:rFonts w:ascii="Arial" w:eastAsia="Times New Roman" w:hAnsi="Arial" w:cs="Arial"/>
          <w:szCs w:val="20"/>
        </w:rPr>
      </w:pPr>
      <w:r w:rsidRPr="00B16B9A">
        <w:rPr>
          <w:rFonts w:ascii="Arial" w:eastAsia="Times New Roman" w:hAnsi="Arial" w:cs="Arial"/>
          <w:szCs w:val="20"/>
        </w:rPr>
        <w:t xml:space="preserve">Option b: </w:t>
      </w:r>
      <w:r w:rsidRPr="00B16B9A">
        <w:rPr>
          <w:rFonts w:ascii="Arial" w:eastAsia="Times New Roman" w:hAnsi="Arial" w:cs="Arial"/>
          <w:szCs w:val="20"/>
        </w:rPr>
        <w:tab/>
        <w:t xml:space="preserve">If an item does not have historic value, but does have monetary value, </w:t>
      </w:r>
      <w:r w:rsidRPr="00B16B9A">
        <w:rPr>
          <w:rFonts w:ascii="Arial" w:eastAsia="Times New Roman" w:hAnsi="Arial" w:cs="Arial"/>
          <w:szCs w:val="20"/>
          <w:highlight w:val="yellow"/>
        </w:rPr>
        <w:t>it will be disposed of in accordance with City of Fremont policy for surplus property.</w:t>
      </w:r>
    </w:p>
    <w:p w14:paraId="0F7210A8" w14:textId="77777777" w:rsidR="007F1BE5" w:rsidRPr="00B16B9A" w:rsidRDefault="007F1BE5" w:rsidP="009A7EC3">
      <w:pPr>
        <w:pStyle w:val="ListParagraph"/>
        <w:numPr>
          <w:ilvl w:val="0"/>
          <w:numId w:val="29"/>
        </w:numPr>
        <w:ind w:left="1080"/>
        <w:rPr>
          <w:rFonts w:ascii="Arial" w:eastAsia="Times New Roman" w:hAnsi="Arial" w:cs="Arial"/>
          <w:szCs w:val="20"/>
        </w:rPr>
      </w:pPr>
      <w:r w:rsidRPr="00B16B9A">
        <w:rPr>
          <w:rFonts w:ascii="Arial" w:eastAsia="Times New Roman" w:hAnsi="Arial" w:cs="Arial"/>
          <w:szCs w:val="20"/>
        </w:rPr>
        <w:t xml:space="preserve">The description sheet, Excel spreadsheet and </w:t>
      </w:r>
      <w:proofErr w:type="spellStart"/>
      <w:r w:rsidRPr="00B16B9A">
        <w:rPr>
          <w:rFonts w:ascii="Arial" w:eastAsia="Times New Roman" w:hAnsi="Arial" w:cs="Arial"/>
          <w:szCs w:val="20"/>
        </w:rPr>
        <w:t>PastPerfect</w:t>
      </w:r>
      <w:proofErr w:type="spellEnd"/>
      <w:r w:rsidRPr="00B16B9A">
        <w:rPr>
          <w:rFonts w:ascii="Arial" w:eastAsia="Times New Roman" w:hAnsi="Arial" w:cs="Arial"/>
          <w:szCs w:val="20"/>
        </w:rPr>
        <w:t xml:space="preserve"> will be updated to show the items new status.</w:t>
      </w:r>
    </w:p>
    <w:p w14:paraId="25F5C078" w14:textId="77777777" w:rsidR="007F1BE5" w:rsidRPr="00B16B9A" w:rsidRDefault="007F1BE5" w:rsidP="007F1BE5">
      <w:pPr>
        <w:rPr>
          <w:rFonts w:ascii="Arial" w:hAnsi="Arial" w:cs="Arial"/>
          <w:sz w:val="16"/>
        </w:rPr>
      </w:pPr>
    </w:p>
    <w:p w14:paraId="51BCC2BF" w14:textId="77777777" w:rsidR="00B42714" w:rsidRPr="00B16B9A" w:rsidRDefault="00B42714">
      <w:pPr>
        <w:rPr>
          <w:rFonts w:ascii="Arial" w:eastAsia="Times New Roman" w:hAnsi="Arial" w:cs="Arial"/>
          <w:b/>
          <w:sz w:val="32"/>
          <w:szCs w:val="32"/>
        </w:rPr>
      </w:pPr>
      <w:r w:rsidRPr="00B16B9A">
        <w:rPr>
          <w:rFonts w:ascii="Arial" w:hAnsi="Arial" w:cs="Arial"/>
          <w:b/>
          <w:sz w:val="32"/>
          <w:szCs w:val="32"/>
        </w:rPr>
        <w:br w:type="page"/>
      </w:r>
    </w:p>
    <w:p w14:paraId="4065E6F4" w14:textId="5D6A4A99" w:rsidR="00625110" w:rsidRPr="00B16B9A" w:rsidRDefault="00625110" w:rsidP="00625110">
      <w:pPr>
        <w:pStyle w:val="DefaultText"/>
        <w:rPr>
          <w:rFonts w:ascii="Arial" w:hAnsi="Arial" w:cs="Arial"/>
          <w:szCs w:val="24"/>
        </w:rPr>
      </w:pPr>
      <w:r w:rsidRPr="00B16B9A">
        <w:rPr>
          <w:rFonts w:ascii="Arial" w:hAnsi="Arial" w:cs="Arial"/>
          <w:b/>
          <w:sz w:val="32"/>
          <w:szCs w:val="32"/>
        </w:rPr>
        <w:lastRenderedPageBreak/>
        <w:t>Ethics</w:t>
      </w:r>
    </w:p>
    <w:p w14:paraId="2059E9CC" w14:textId="77777777" w:rsidR="00625110" w:rsidRPr="00B16B9A" w:rsidRDefault="00625110" w:rsidP="00625110">
      <w:pPr>
        <w:pStyle w:val="DefaultText"/>
        <w:rPr>
          <w:rFonts w:ascii="Arial" w:hAnsi="Arial" w:cs="Arial"/>
          <w:szCs w:val="24"/>
        </w:rPr>
      </w:pPr>
    </w:p>
    <w:p w14:paraId="346AF1B4" w14:textId="6FE2B409" w:rsidR="00625110" w:rsidRPr="00B16B9A" w:rsidRDefault="00625110" w:rsidP="00625110">
      <w:pPr>
        <w:pStyle w:val="DefaultText"/>
        <w:rPr>
          <w:rFonts w:ascii="Arial" w:hAnsi="Arial" w:cs="Arial"/>
          <w:szCs w:val="24"/>
        </w:rPr>
      </w:pPr>
      <w:r w:rsidRPr="00B16B9A">
        <w:rPr>
          <w:rFonts w:ascii="Arial" w:hAnsi="Arial" w:cs="Arial"/>
          <w:szCs w:val="24"/>
        </w:rPr>
        <w:t>As a government-operated educational and cultural institution, the house museum must adhere to the highest professional ethical standards in the fields of history and museum management.</w:t>
      </w:r>
    </w:p>
    <w:p w14:paraId="05C761E2" w14:textId="77777777" w:rsidR="00625110" w:rsidRPr="00B16B9A" w:rsidRDefault="00625110" w:rsidP="00625110">
      <w:pPr>
        <w:pStyle w:val="DefaultText"/>
        <w:rPr>
          <w:rFonts w:ascii="Arial" w:hAnsi="Arial" w:cs="Arial"/>
          <w:szCs w:val="24"/>
        </w:rPr>
      </w:pPr>
    </w:p>
    <w:p w14:paraId="4D02C643" w14:textId="747D040D" w:rsidR="00625110" w:rsidRPr="00B16B9A" w:rsidRDefault="00625110" w:rsidP="009A7EC3">
      <w:pPr>
        <w:pStyle w:val="Bullet"/>
        <w:numPr>
          <w:ilvl w:val="0"/>
          <w:numId w:val="35"/>
        </w:numPr>
        <w:spacing w:after="120"/>
        <w:rPr>
          <w:rFonts w:ascii="Arial" w:hAnsi="Arial" w:cs="Arial"/>
          <w:szCs w:val="24"/>
        </w:rPr>
      </w:pPr>
      <w:r w:rsidRPr="00B16B9A">
        <w:rPr>
          <w:rFonts w:ascii="Arial" w:hAnsi="Arial" w:cs="Arial"/>
          <w:szCs w:val="24"/>
        </w:rPr>
        <w:t xml:space="preserve">Staff, Advisory board members, or volunteers are prohibited from using any collection object for purposes other than for official activities of the museum. </w:t>
      </w:r>
    </w:p>
    <w:p w14:paraId="4E841E22" w14:textId="6FBDBD3F" w:rsidR="00625110" w:rsidRPr="006F1A18" w:rsidRDefault="00625110" w:rsidP="009A7EC3">
      <w:pPr>
        <w:pStyle w:val="Bullet"/>
        <w:numPr>
          <w:ilvl w:val="0"/>
          <w:numId w:val="35"/>
        </w:numPr>
        <w:spacing w:after="120"/>
        <w:rPr>
          <w:rFonts w:ascii="Arial" w:hAnsi="Arial" w:cs="Arial"/>
          <w:szCs w:val="24"/>
        </w:rPr>
      </w:pPr>
      <w:r w:rsidRPr="006F1A18">
        <w:rPr>
          <w:rFonts w:ascii="Arial" w:hAnsi="Arial" w:cs="Arial"/>
          <w:szCs w:val="24"/>
        </w:rPr>
        <w:t>The museum's collection should be used and represented objectively and honestly,</w:t>
      </w:r>
      <w:r w:rsidR="006F1A18">
        <w:rPr>
          <w:rFonts w:ascii="Arial" w:hAnsi="Arial" w:cs="Arial"/>
          <w:szCs w:val="24"/>
        </w:rPr>
        <w:t xml:space="preserve"> i</w:t>
      </w:r>
      <w:r w:rsidR="006F1A18" w:rsidRPr="006F1A18">
        <w:rPr>
          <w:rFonts w:ascii="Arial" w:hAnsi="Arial" w:cs="Arial"/>
          <w:szCs w:val="24"/>
        </w:rPr>
        <w:t>n</w:t>
      </w:r>
      <w:r w:rsidRPr="006F1A18">
        <w:rPr>
          <w:rFonts w:ascii="Arial" w:hAnsi="Arial" w:cs="Arial"/>
          <w:szCs w:val="24"/>
        </w:rPr>
        <w:t xml:space="preserve"> accordance with the best available scholarship and historical accuracy. </w:t>
      </w:r>
    </w:p>
    <w:p w14:paraId="5D1219DD" w14:textId="677371ED" w:rsidR="006F1A18" w:rsidRPr="005C3755" w:rsidRDefault="00625110" w:rsidP="005C3755">
      <w:pPr>
        <w:pStyle w:val="Bullet"/>
        <w:numPr>
          <w:ilvl w:val="0"/>
          <w:numId w:val="35"/>
        </w:numPr>
        <w:spacing w:after="120"/>
        <w:rPr>
          <w:rFonts w:ascii="Arial" w:hAnsi="Arial" w:cs="Arial"/>
          <w:szCs w:val="24"/>
        </w:rPr>
      </w:pPr>
      <w:r w:rsidRPr="00B16B9A">
        <w:rPr>
          <w:rFonts w:ascii="Arial" w:hAnsi="Arial" w:cs="Arial"/>
          <w:szCs w:val="24"/>
        </w:rPr>
        <w:t>No staff member or participating volunteer may compete with the museum in any</w:t>
      </w:r>
      <w:r w:rsidR="005C3755">
        <w:rPr>
          <w:rFonts w:ascii="Arial" w:hAnsi="Arial" w:cs="Arial"/>
          <w:szCs w:val="24"/>
        </w:rPr>
        <w:t xml:space="preserve"> p</w:t>
      </w:r>
      <w:r w:rsidRPr="005C3755">
        <w:rPr>
          <w:rFonts w:ascii="Arial" w:hAnsi="Arial" w:cs="Arial"/>
          <w:szCs w:val="24"/>
        </w:rPr>
        <w:t xml:space="preserve">ersonal collecting activity. </w:t>
      </w:r>
    </w:p>
    <w:p w14:paraId="65A3C642" w14:textId="77777777" w:rsidR="006F1A18" w:rsidRDefault="00625110" w:rsidP="009A7EC3">
      <w:pPr>
        <w:pStyle w:val="Bullet"/>
        <w:numPr>
          <w:ilvl w:val="1"/>
          <w:numId w:val="35"/>
        </w:numPr>
        <w:spacing w:after="120"/>
        <w:rPr>
          <w:rFonts w:ascii="Arial" w:hAnsi="Arial" w:cs="Arial"/>
          <w:szCs w:val="24"/>
        </w:rPr>
      </w:pPr>
      <w:r w:rsidRPr="00B16B9A">
        <w:rPr>
          <w:rFonts w:ascii="Arial" w:hAnsi="Arial" w:cs="Arial"/>
          <w:szCs w:val="24"/>
        </w:rPr>
        <w:t xml:space="preserve">The museum shall have the right to acquire any item purchased or collected by the staff at the price paid by the staff member, if the item falls within the museum's collecting criteria.  </w:t>
      </w:r>
    </w:p>
    <w:p w14:paraId="4718565E" w14:textId="77777777" w:rsidR="006F1A18" w:rsidRDefault="00625110" w:rsidP="009A7EC3">
      <w:pPr>
        <w:pStyle w:val="Bullet"/>
        <w:numPr>
          <w:ilvl w:val="1"/>
          <w:numId w:val="35"/>
        </w:numPr>
        <w:spacing w:after="120"/>
        <w:rPr>
          <w:rFonts w:ascii="Arial" w:hAnsi="Arial" w:cs="Arial"/>
          <w:szCs w:val="24"/>
        </w:rPr>
      </w:pPr>
      <w:r w:rsidRPr="00B16B9A">
        <w:rPr>
          <w:rFonts w:ascii="Arial" w:hAnsi="Arial" w:cs="Arial"/>
          <w:szCs w:val="24"/>
        </w:rPr>
        <w:t xml:space="preserve">Objects acquired through bequests or as personal gifts are exempt from the museum's "right to acquire."  </w:t>
      </w:r>
    </w:p>
    <w:p w14:paraId="646EC3F5" w14:textId="0BB63795" w:rsidR="00625110" w:rsidRPr="00B16B9A" w:rsidRDefault="00625110" w:rsidP="009A7EC3">
      <w:pPr>
        <w:pStyle w:val="Bullet"/>
        <w:numPr>
          <w:ilvl w:val="1"/>
          <w:numId w:val="35"/>
        </w:numPr>
        <w:spacing w:after="120"/>
        <w:rPr>
          <w:rFonts w:ascii="Arial" w:hAnsi="Arial" w:cs="Arial"/>
          <w:szCs w:val="24"/>
        </w:rPr>
      </w:pPr>
      <w:r w:rsidRPr="00B16B9A">
        <w:rPr>
          <w:rFonts w:ascii="Arial" w:hAnsi="Arial" w:cs="Arial"/>
          <w:szCs w:val="24"/>
        </w:rPr>
        <w:t xml:space="preserve">In cases of disagreement over these provisions, the PHAB decision shall be final.  </w:t>
      </w:r>
    </w:p>
    <w:p w14:paraId="791471C1" w14:textId="7ABDFB0F" w:rsidR="00625110" w:rsidRPr="00B16B9A" w:rsidRDefault="00625110" w:rsidP="009A7EC3">
      <w:pPr>
        <w:pStyle w:val="Bullet"/>
        <w:numPr>
          <w:ilvl w:val="0"/>
          <w:numId w:val="35"/>
        </w:numPr>
        <w:spacing w:after="120"/>
        <w:rPr>
          <w:rFonts w:ascii="Arial" w:hAnsi="Arial" w:cs="Arial"/>
          <w:szCs w:val="24"/>
        </w:rPr>
      </w:pPr>
      <w:r w:rsidRPr="00B16B9A">
        <w:rPr>
          <w:rFonts w:ascii="Arial" w:hAnsi="Arial" w:cs="Arial"/>
          <w:szCs w:val="24"/>
        </w:rPr>
        <w:t xml:space="preserve">No staff member or volunteer may </w:t>
      </w:r>
      <w:bookmarkStart w:id="0" w:name="_GoBack"/>
      <w:bookmarkEnd w:id="0"/>
      <w:r w:rsidRPr="00B16B9A">
        <w:rPr>
          <w:rFonts w:ascii="Arial" w:hAnsi="Arial" w:cs="Arial"/>
          <w:szCs w:val="24"/>
        </w:rPr>
        <w:t>use his or her affiliation to promote personal collecting activities.</w:t>
      </w:r>
    </w:p>
    <w:p w14:paraId="279C43C8" w14:textId="65555EB1" w:rsidR="00625110" w:rsidRPr="00B16B9A" w:rsidRDefault="00625110" w:rsidP="009A7EC3">
      <w:pPr>
        <w:pStyle w:val="Bullet"/>
        <w:numPr>
          <w:ilvl w:val="0"/>
          <w:numId w:val="35"/>
        </w:numPr>
        <w:spacing w:after="120"/>
        <w:rPr>
          <w:rFonts w:ascii="Arial" w:hAnsi="Arial" w:cs="Arial"/>
          <w:szCs w:val="24"/>
        </w:rPr>
      </w:pPr>
      <w:r w:rsidRPr="00B16B9A">
        <w:rPr>
          <w:rFonts w:ascii="Arial" w:hAnsi="Arial" w:cs="Arial"/>
          <w:szCs w:val="24"/>
        </w:rPr>
        <w:t>Collection documentation, including all interpretive material, is the property of the Patterson House</w:t>
      </w:r>
      <w:r w:rsidRPr="00B16B9A">
        <w:rPr>
          <w:rFonts w:ascii="Arial" w:hAnsi="Arial" w:cs="Arial"/>
          <w:szCs w:val="24"/>
        </w:rPr>
        <w:tab/>
        <w:t xml:space="preserve"> if it was gathered </w:t>
      </w:r>
      <w:proofErr w:type="gramStart"/>
      <w:r w:rsidRPr="00B16B9A">
        <w:rPr>
          <w:rFonts w:ascii="Arial" w:hAnsi="Arial" w:cs="Arial"/>
          <w:szCs w:val="24"/>
        </w:rPr>
        <w:t>during the course of</w:t>
      </w:r>
      <w:proofErr w:type="gramEnd"/>
      <w:r w:rsidRPr="00B16B9A">
        <w:rPr>
          <w:rFonts w:ascii="Arial" w:hAnsi="Arial" w:cs="Arial"/>
          <w:szCs w:val="24"/>
        </w:rPr>
        <w:t xml:space="preserve"> Patterson House activities. </w:t>
      </w:r>
    </w:p>
    <w:p w14:paraId="45C8C3ED" w14:textId="171E8A0A" w:rsidR="00625110" w:rsidRPr="00B16B9A" w:rsidRDefault="00625110" w:rsidP="009A7EC3">
      <w:pPr>
        <w:pStyle w:val="Bullet"/>
        <w:numPr>
          <w:ilvl w:val="0"/>
          <w:numId w:val="35"/>
        </w:numPr>
        <w:spacing w:after="120"/>
        <w:rPr>
          <w:rFonts w:ascii="Arial" w:hAnsi="Arial" w:cs="Arial"/>
          <w:szCs w:val="24"/>
        </w:rPr>
      </w:pPr>
      <w:r w:rsidRPr="00B16B9A">
        <w:rPr>
          <w:rFonts w:ascii="Arial" w:hAnsi="Arial" w:cs="Arial"/>
          <w:szCs w:val="24"/>
        </w:rPr>
        <w:t xml:space="preserve">When considering an item for possible disposal, the staff and the Foundation Board of Directors or Advisory Board (depending on who is responsible for the item) must deliberate openly and objectively on the impact of the decision on both the item and the museum and its constituencies.  At no time should such an action place a rare or historically significant item in jeopardy. </w:t>
      </w:r>
    </w:p>
    <w:p w14:paraId="281D58E3" w14:textId="09A25E07" w:rsidR="00625110" w:rsidRPr="00B16B9A" w:rsidRDefault="00625110" w:rsidP="009A7EC3">
      <w:pPr>
        <w:pStyle w:val="Bullet"/>
        <w:numPr>
          <w:ilvl w:val="0"/>
          <w:numId w:val="35"/>
        </w:numPr>
        <w:spacing w:after="120"/>
        <w:rPr>
          <w:rFonts w:ascii="Arial" w:hAnsi="Arial" w:cs="Arial"/>
          <w:szCs w:val="24"/>
        </w:rPr>
      </w:pPr>
      <w:r w:rsidRPr="00B16B9A">
        <w:rPr>
          <w:rFonts w:ascii="Arial" w:hAnsi="Arial" w:cs="Arial"/>
          <w:szCs w:val="24"/>
        </w:rPr>
        <w:t>Any proceeds received from the disposal of a collection item must be reserved for the benefit of the collection (this may be at odds with City regulations regarding the disposal of city property, if so, the City of Fremont regulation will prevail)</w:t>
      </w:r>
    </w:p>
    <w:p w14:paraId="40F5A16E" w14:textId="34FDF574" w:rsidR="00625110" w:rsidRPr="00B16B9A" w:rsidRDefault="00625110" w:rsidP="009A7EC3">
      <w:pPr>
        <w:pStyle w:val="Bullet"/>
        <w:numPr>
          <w:ilvl w:val="0"/>
          <w:numId w:val="35"/>
        </w:numPr>
        <w:spacing w:after="120"/>
        <w:rPr>
          <w:rFonts w:ascii="Arial" w:hAnsi="Arial" w:cs="Arial"/>
          <w:szCs w:val="24"/>
        </w:rPr>
      </w:pPr>
      <w:r w:rsidRPr="00B16B9A">
        <w:rPr>
          <w:rFonts w:ascii="Arial" w:hAnsi="Arial" w:cs="Arial"/>
          <w:szCs w:val="24"/>
        </w:rPr>
        <w:t>When referring someone to an outside supplier of services, a list of at least two qualified sources should be provided so no appearance of favoritism is created.</w:t>
      </w:r>
    </w:p>
    <w:p w14:paraId="2A3ED952" w14:textId="77777777" w:rsidR="00625110" w:rsidRPr="00B16B9A" w:rsidRDefault="00625110" w:rsidP="006F1A18">
      <w:pPr>
        <w:pStyle w:val="Bullet"/>
        <w:spacing w:after="120"/>
        <w:rPr>
          <w:rFonts w:ascii="Arial" w:hAnsi="Arial" w:cs="Arial"/>
          <w:szCs w:val="24"/>
        </w:rPr>
      </w:pPr>
    </w:p>
    <w:p w14:paraId="2DCEF122" w14:textId="77777777" w:rsidR="006F1A18" w:rsidRDefault="006F1A18">
      <w:pPr>
        <w:rPr>
          <w:rFonts w:ascii="Arial" w:eastAsia="Times New Roman" w:hAnsi="Arial" w:cs="Arial"/>
          <w:b/>
          <w:sz w:val="32"/>
          <w:szCs w:val="32"/>
        </w:rPr>
      </w:pPr>
      <w:r>
        <w:rPr>
          <w:rFonts w:ascii="Arial" w:hAnsi="Arial" w:cs="Arial"/>
          <w:b/>
          <w:sz w:val="32"/>
          <w:szCs w:val="32"/>
        </w:rPr>
        <w:br w:type="page"/>
      </w:r>
    </w:p>
    <w:p w14:paraId="79FEC440" w14:textId="44528BEE" w:rsidR="00906711" w:rsidRPr="00B16B9A" w:rsidRDefault="004A17B8" w:rsidP="00906711">
      <w:pPr>
        <w:pStyle w:val="Header"/>
        <w:rPr>
          <w:rFonts w:ascii="Arial" w:hAnsi="Arial" w:cs="Arial"/>
          <w:b/>
          <w:sz w:val="32"/>
          <w:szCs w:val="32"/>
        </w:rPr>
      </w:pPr>
      <w:r w:rsidRPr="00B16B9A">
        <w:rPr>
          <w:rFonts w:ascii="Arial" w:hAnsi="Arial" w:cs="Arial"/>
          <w:b/>
          <w:sz w:val="32"/>
          <w:szCs w:val="32"/>
        </w:rPr>
        <w:lastRenderedPageBreak/>
        <w:t>A</w:t>
      </w:r>
      <w:r w:rsidR="00906711" w:rsidRPr="00B16B9A">
        <w:rPr>
          <w:rFonts w:ascii="Arial" w:hAnsi="Arial" w:cs="Arial"/>
          <w:b/>
          <w:sz w:val="32"/>
          <w:szCs w:val="32"/>
        </w:rPr>
        <w:t>ppendix</w:t>
      </w:r>
    </w:p>
    <w:p w14:paraId="69D4C329" w14:textId="77777777" w:rsidR="00906711" w:rsidRPr="00B16B9A" w:rsidRDefault="00906711" w:rsidP="00906711">
      <w:pPr>
        <w:pStyle w:val="Header"/>
        <w:rPr>
          <w:rFonts w:ascii="Arial" w:hAnsi="Arial" w:cs="Arial"/>
          <w:b/>
          <w:sz w:val="32"/>
          <w:szCs w:val="32"/>
        </w:rPr>
      </w:pPr>
    </w:p>
    <w:p w14:paraId="52301592" w14:textId="77777777" w:rsidR="00906711" w:rsidRPr="00B16B9A" w:rsidRDefault="00906711" w:rsidP="006F1A18">
      <w:pPr>
        <w:pStyle w:val="Header"/>
        <w:spacing w:after="120"/>
        <w:rPr>
          <w:rFonts w:ascii="Arial" w:hAnsi="Arial" w:cs="Arial"/>
          <w:bCs/>
          <w:sz w:val="32"/>
          <w:szCs w:val="32"/>
        </w:rPr>
      </w:pPr>
      <w:r w:rsidRPr="00B16B9A">
        <w:rPr>
          <w:rFonts w:ascii="Arial" w:hAnsi="Arial" w:cs="Arial"/>
          <w:bCs/>
          <w:sz w:val="32"/>
          <w:szCs w:val="32"/>
        </w:rPr>
        <w:t>Description Sheet</w:t>
      </w:r>
    </w:p>
    <w:p w14:paraId="506658F1" w14:textId="2EA84F26" w:rsidR="0029779C" w:rsidRPr="00B16B9A" w:rsidRDefault="00906711" w:rsidP="006F1A18">
      <w:pPr>
        <w:pStyle w:val="Header"/>
        <w:spacing w:after="120"/>
        <w:rPr>
          <w:rFonts w:ascii="Arial" w:hAnsi="Arial" w:cs="Arial"/>
          <w:bCs/>
          <w:sz w:val="32"/>
          <w:szCs w:val="32"/>
        </w:rPr>
      </w:pPr>
      <w:r w:rsidRPr="00B16B9A">
        <w:rPr>
          <w:rFonts w:ascii="Arial" w:hAnsi="Arial" w:cs="Arial"/>
          <w:bCs/>
          <w:szCs w:val="24"/>
        </w:rPr>
        <w:t>T</w:t>
      </w:r>
      <w:r w:rsidR="00F155ED" w:rsidRPr="00B16B9A">
        <w:rPr>
          <w:rFonts w:ascii="Arial" w:hAnsi="Arial" w:cs="Arial"/>
          <w:bCs/>
          <w:szCs w:val="24"/>
        </w:rPr>
        <w:t>he following information</w:t>
      </w:r>
      <w:r w:rsidRPr="00B16B9A">
        <w:rPr>
          <w:rFonts w:ascii="Arial" w:hAnsi="Arial" w:cs="Arial"/>
          <w:bCs/>
          <w:szCs w:val="24"/>
        </w:rPr>
        <w:t xml:space="preserve"> is to be listed on the description sheet:</w:t>
      </w:r>
    </w:p>
    <w:p w14:paraId="16188DBE"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Object Name (high level name, not formally defined)</w:t>
      </w:r>
    </w:p>
    <w:p w14:paraId="470277EE"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Accession # assigned  </w:t>
      </w:r>
    </w:p>
    <w:p w14:paraId="44BFD15C"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Period (not defined, not always used)</w:t>
      </w:r>
    </w:p>
    <w:p w14:paraId="0DCF7F7B"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Value (unevenly used)</w:t>
      </w:r>
    </w:p>
    <w:p w14:paraId="6C5A48FA"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Material (fabric, porcelain, glass, wood, etc.  </w:t>
      </w:r>
    </w:p>
    <w:p w14:paraId="5EAEA0F8"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Dimensions (not consistently used, but needs to be included)</w:t>
      </w:r>
    </w:p>
    <w:p w14:paraId="6C623790"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Description (narrative description)</w:t>
      </w:r>
    </w:p>
    <w:p w14:paraId="0EFA779E"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History (known history, not required if no facts available)</w:t>
      </w:r>
    </w:p>
    <w:p w14:paraId="39CB95E1"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Photo: </w:t>
      </w:r>
    </w:p>
    <w:p w14:paraId="5241BC64"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Received from (donor, seller, or loaner)</w:t>
      </w:r>
    </w:p>
    <w:p w14:paraId="3EE5387F"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Remarks (misc., docent, relationship to Patterson family, condition, etc.)</w:t>
      </w:r>
    </w:p>
    <w:p w14:paraId="7AB536C0"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How Acquired (donation, purchase, loaned, found in collection)</w:t>
      </w:r>
    </w:p>
    <w:p w14:paraId="1502630E"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Location (where stored or displayed, </w:t>
      </w:r>
    </w:p>
    <w:p w14:paraId="179EDAF1"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Cataloged by </w:t>
      </w:r>
    </w:p>
    <w:p w14:paraId="444214A2"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Date that item is cataloged</w:t>
      </w:r>
    </w:p>
    <w:p w14:paraId="361E76D3"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Photo of item </w:t>
      </w:r>
    </w:p>
    <w:p w14:paraId="49C14CAD"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Address… (donor’s </w:t>
      </w:r>
      <w:proofErr w:type="gramStart"/>
      <w:r w:rsidRPr="006F1A18">
        <w:rPr>
          <w:rFonts w:ascii="Arial" w:hAnsi="Arial" w:cs="Arial"/>
          <w:bCs/>
          <w:szCs w:val="24"/>
        </w:rPr>
        <w:t>full  address</w:t>
      </w:r>
      <w:proofErr w:type="gramEnd"/>
      <w:r w:rsidRPr="006F1A18">
        <w:rPr>
          <w:rFonts w:ascii="Arial" w:hAnsi="Arial" w:cs="Arial"/>
          <w:bCs/>
          <w:szCs w:val="24"/>
        </w:rPr>
        <w:t>, should be full address)</w:t>
      </w:r>
    </w:p>
    <w:p w14:paraId="17A76264"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Use Code (new field, based on Collection decision tree)</w:t>
      </w:r>
    </w:p>
    <w:p w14:paraId="5453517F" w14:textId="049258B6"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Manner of disposal (rarely used, could be “Returned to owner”, “removed from </w:t>
      </w:r>
      <w:r>
        <w:rPr>
          <w:rFonts w:ascii="Arial" w:hAnsi="Arial" w:cs="Arial"/>
          <w:bCs/>
          <w:szCs w:val="24"/>
        </w:rPr>
        <w:t>collection” or “</w:t>
      </w:r>
      <w:r w:rsidRPr="006F1A18">
        <w:rPr>
          <w:rFonts w:ascii="Arial" w:hAnsi="Arial" w:cs="Arial"/>
          <w:bCs/>
          <w:szCs w:val="24"/>
        </w:rPr>
        <w:t>could not locate (date)</w:t>
      </w:r>
      <w:proofErr w:type="gramStart"/>
      <w:r w:rsidRPr="006F1A18">
        <w:rPr>
          <w:rFonts w:ascii="Arial" w:hAnsi="Arial" w:cs="Arial"/>
          <w:bCs/>
          <w:szCs w:val="24"/>
        </w:rPr>
        <w:t>” )</w:t>
      </w:r>
      <w:proofErr w:type="gramEnd"/>
    </w:p>
    <w:p w14:paraId="1B6A683B"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Date (of disposal)</w:t>
      </w:r>
    </w:p>
    <w:p w14:paraId="5C2D52E8" w14:textId="77777777" w:rsidR="006F1A18" w:rsidRPr="006F1A18" w:rsidRDefault="006F1A18" w:rsidP="009A7EC3">
      <w:pPr>
        <w:pStyle w:val="Header"/>
        <w:numPr>
          <w:ilvl w:val="0"/>
          <w:numId w:val="36"/>
        </w:numPr>
        <w:spacing w:after="120"/>
        <w:rPr>
          <w:rFonts w:ascii="Arial" w:hAnsi="Arial" w:cs="Arial"/>
          <w:bCs/>
          <w:szCs w:val="24"/>
        </w:rPr>
      </w:pPr>
      <w:r w:rsidRPr="006F1A18">
        <w:rPr>
          <w:rFonts w:ascii="Arial" w:hAnsi="Arial" w:cs="Arial"/>
          <w:bCs/>
          <w:szCs w:val="24"/>
        </w:rPr>
        <w:t xml:space="preserve">Additionally, any supporting information, including Collection Deposit </w:t>
      </w:r>
      <w:proofErr w:type="spellStart"/>
      <w:proofErr w:type="gramStart"/>
      <w:r w:rsidRPr="006F1A18">
        <w:rPr>
          <w:rFonts w:ascii="Arial" w:hAnsi="Arial" w:cs="Arial"/>
          <w:bCs/>
          <w:szCs w:val="24"/>
        </w:rPr>
        <w:t>Receipt,deed</w:t>
      </w:r>
      <w:proofErr w:type="spellEnd"/>
      <w:proofErr w:type="gramEnd"/>
      <w:r w:rsidRPr="006F1A18">
        <w:rPr>
          <w:rFonts w:ascii="Arial" w:hAnsi="Arial" w:cs="Arial"/>
          <w:bCs/>
          <w:szCs w:val="24"/>
        </w:rPr>
        <w:t xml:space="preserve"> of gift, purchase receipt should be attached </w:t>
      </w:r>
    </w:p>
    <w:p w14:paraId="7D760B00" w14:textId="77777777" w:rsidR="00AE2E5A" w:rsidRPr="00B16B9A" w:rsidRDefault="00AE2E5A" w:rsidP="0029779C">
      <w:pPr>
        <w:pStyle w:val="Header"/>
        <w:rPr>
          <w:rFonts w:ascii="Arial" w:hAnsi="Arial" w:cs="Arial"/>
          <w:b/>
          <w:bCs/>
          <w:szCs w:val="24"/>
        </w:rPr>
      </w:pPr>
    </w:p>
    <w:p w14:paraId="6616DD08" w14:textId="77777777" w:rsidR="00B42714" w:rsidRPr="00B16B9A" w:rsidRDefault="00B42714">
      <w:pPr>
        <w:rPr>
          <w:rFonts w:ascii="Arial" w:eastAsia="Times New Roman" w:hAnsi="Arial" w:cs="Arial"/>
          <w:b/>
          <w:bCs/>
        </w:rPr>
      </w:pPr>
      <w:r w:rsidRPr="00B16B9A">
        <w:rPr>
          <w:rFonts w:ascii="Arial" w:hAnsi="Arial" w:cs="Arial"/>
          <w:b/>
          <w:bCs/>
        </w:rPr>
        <w:br w:type="page"/>
      </w:r>
    </w:p>
    <w:p w14:paraId="58FED91F" w14:textId="1F2B9599" w:rsidR="0029779C" w:rsidRPr="00B16B9A" w:rsidRDefault="0029779C" w:rsidP="0029779C">
      <w:pPr>
        <w:pStyle w:val="Header"/>
        <w:rPr>
          <w:rFonts w:ascii="Arial" w:hAnsi="Arial" w:cs="Arial"/>
          <w:b/>
          <w:bCs/>
          <w:szCs w:val="24"/>
        </w:rPr>
      </w:pPr>
      <w:r w:rsidRPr="00B16B9A">
        <w:rPr>
          <w:rFonts w:ascii="Arial" w:hAnsi="Arial" w:cs="Arial"/>
          <w:b/>
          <w:bCs/>
          <w:szCs w:val="24"/>
        </w:rPr>
        <w:lastRenderedPageBreak/>
        <w:t>Marking an artifact.</w:t>
      </w:r>
    </w:p>
    <w:p w14:paraId="43DC6C61" w14:textId="77777777" w:rsidR="0029779C" w:rsidRPr="00B16B9A" w:rsidRDefault="0029779C" w:rsidP="0029779C">
      <w:pPr>
        <w:pStyle w:val="Header"/>
        <w:rPr>
          <w:rFonts w:ascii="Arial" w:hAnsi="Arial" w:cs="Arial"/>
          <w:b/>
          <w:bCs/>
          <w:i/>
          <w:szCs w:val="24"/>
        </w:rPr>
      </w:pPr>
    </w:p>
    <w:p w14:paraId="7A369136" w14:textId="11A8B153" w:rsidR="0029779C" w:rsidRPr="00B16B9A" w:rsidRDefault="0029779C" w:rsidP="00F4271A">
      <w:pPr>
        <w:pStyle w:val="Header"/>
        <w:spacing w:after="120"/>
        <w:rPr>
          <w:rFonts w:ascii="Arial" w:hAnsi="Arial" w:cs="Arial"/>
          <w:bCs/>
          <w:szCs w:val="24"/>
        </w:rPr>
      </w:pPr>
      <w:r w:rsidRPr="00B16B9A">
        <w:rPr>
          <w:rFonts w:ascii="Arial" w:hAnsi="Arial" w:cs="Arial"/>
          <w:b/>
          <w:bCs/>
          <w:i/>
          <w:szCs w:val="24"/>
        </w:rPr>
        <w:tab/>
      </w:r>
      <w:r w:rsidR="00F155ED" w:rsidRPr="00B16B9A">
        <w:rPr>
          <w:rFonts w:ascii="Arial" w:hAnsi="Arial" w:cs="Arial"/>
          <w:bCs/>
          <w:szCs w:val="24"/>
        </w:rPr>
        <w:t xml:space="preserve">There are </w:t>
      </w:r>
      <w:r w:rsidRPr="00B16B9A">
        <w:rPr>
          <w:rFonts w:ascii="Arial" w:hAnsi="Arial" w:cs="Arial"/>
          <w:bCs/>
          <w:szCs w:val="24"/>
        </w:rPr>
        <w:t>several options for marking</w:t>
      </w:r>
    </w:p>
    <w:p w14:paraId="1A6DCBDE" w14:textId="77777777" w:rsidR="0029779C" w:rsidRPr="00B16B9A" w:rsidRDefault="0029779C" w:rsidP="00F4271A">
      <w:pPr>
        <w:pStyle w:val="Header"/>
        <w:spacing w:after="120"/>
        <w:rPr>
          <w:rFonts w:ascii="Arial" w:hAnsi="Arial" w:cs="Arial"/>
          <w:bCs/>
          <w:szCs w:val="24"/>
        </w:rPr>
      </w:pPr>
    </w:p>
    <w:p w14:paraId="0132B1E2" w14:textId="77777777" w:rsidR="0029779C" w:rsidRPr="00B16B9A" w:rsidRDefault="0029779C" w:rsidP="00F4271A">
      <w:pPr>
        <w:pStyle w:val="Header"/>
        <w:spacing w:after="120"/>
        <w:rPr>
          <w:rFonts w:ascii="Arial" w:hAnsi="Arial" w:cs="Arial"/>
          <w:bCs/>
          <w:szCs w:val="24"/>
        </w:rPr>
      </w:pPr>
      <w:r w:rsidRPr="00B16B9A">
        <w:rPr>
          <w:rFonts w:ascii="Arial" w:hAnsi="Arial" w:cs="Arial"/>
          <w:bCs/>
          <w:szCs w:val="24"/>
        </w:rPr>
        <w:tab/>
        <w:t>Common method</w:t>
      </w:r>
    </w:p>
    <w:p w14:paraId="10DEE15A" w14:textId="77777777" w:rsidR="0029779C" w:rsidRPr="00B16B9A" w:rsidRDefault="0029779C" w:rsidP="009A7EC3">
      <w:pPr>
        <w:pStyle w:val="Header"/>
        <w:numPr>
          <w:ilvl w:val="0"/>
          <w:numId w:val="13"/>
        </w:numPr>
        <w:overflowPunct/>
        <w:autoSpaceDE/>
        <w:autoSpaceDN/>
        <w:adjustRightInd/>
        <w:spacing w:after="120"/>
        <w:textAlignment w:val="auto"/>
        <w:rPr>
          <w:rFonts w:ascii="Arial" w:hAnsi="Arial" w:cs="Arial"/>
          <w:bCs/>
          <w:szCs w:val="24"/>
        </w:rPr>
      </w:pPr>
      <w:r w:rsidRPr="00B16B9A">
        <w:rPr>
          <w:rFonts w:ascii="Arial" w:hAnsi="Arial" w:cs="Arial"/>
          <w:bCs/>
          <w:szCs w:val="24"/>
        </w:rPr>
        <w:t>in a discrete location, first paint on a small patch of white (either common “white out” or an archival white paint such as “B-72”</w:t>
      </w:r>
    </w:p>
    <w:p w14:paraId="517800A7" w14:textId="77777777" w:rsidR="0029779C" w:rsidRPr="00B16B9A" w:rsidRDefault="0029779C" w:rsidP="009A7EC3">
      <w:pPr>
        <w:pStyle w:val="Header"/>
        <w:numPr>
          <w:ilvl w:val="0"/>
          <w:numId w:val="13"/>
        </w:numPr>
        <w:overflowPunct/>
        <w:autoSpaceDE/>
        <w:autoSpaceDN/>
        <w:adjustRightInd/>
        <w:spacing w:after="120"/>
        <w:textAlignment w:val="auto"/>
        <w:rPr>
          <w:rFonts w:ascii="Arial" w:hAnsi="Arial" w:cs="Arial"/>
          <w:bCs/>
          <w:szCs w:val="24"/>
        </w:rPr>
      </w:pPr>
      <w:r w:rsidRPr="00B16B9A">
        <w:rPr>
          <w:rFonts w:ascii="Arial" w:hAnsi="Arial" w:cs="Arial"/>
          <w:bCs/>
          <w:szCs w:val="24"/>
        </w:rPr>
        <w:t xml:space="preserve">Mark the catalog number in black ink </w:t>
      </w:r>
    </w:p>
    <w:p w14:paraId="03BDEC89" w14:textId="77777777" w:rsidR="0029779C" w:rsidRPr="00B16B9A" w:rsidRDefault="0029779C" w:rsidP="009A7EC3">
      <w:pPr>
        <w:pStyle w:val="Header"/>
        <w:numPr>
          <w:ilvl w:val="0"/>
          <w:numId w:val="13"/>
        </w:numPr>
        <w:overflowPunct/>
        <w:autoSpaceDE/>
        <w:autoSpaceDN/>
        <w:adjustRightInd/>
        <w:spacing w:after="120"/>
        <w:textAlignment w:val="auto"/>
        <w:rPr>
          <w:rFonts w:ascii="Arial" w:hAnsi="Arial" w:cs="Arial"/>
          <w:bCs/>
          <w:szCs w:val="24"/>
        </w:rPr>
      </w:pPr>
      <w:r w:rsidRPr="00B16B9A">
        <w:rPr>
          <w:rFonts w:ascii="Arial" w:hAnsi="Arial" w:cs="Arial"/>
          <w:bCs/>
          <w:szCs w:val="24"/>
        </w:rPr>
        <w:t>Coat with a clear sealer such as clear nail polish</w:t>
      </w:r>
    </w:p>
    <w:p w14:paraId="22CBC076" w14:textId="77777777" w:rsidR="0029779C" w:rsidRPr="00B16B9A" w:rsidRDefault="0029779C" w:rsidP="00F4271A">
      <w:pPr>
        <w:pStyle w:val="Header"/>
        <w:spacing w:after="120"/>
        <w:ind w:left="720"/>
        <w:rPr>
          <w:rFonts w:ascii="Arial" w:hAnsi="Arial" w:cs="Arial"/>
          <w:bCs/>
          <w:szCs w:val="24"/>
        </w:rPr>
      </w:pPr>
      <w:r w:rsidRPr="00B16B9A">
        <w:rPr>
          <w:rFonts w:ascii="Arial" w:hAnsi="Arial" w:cs="Arial"/>
          <w:bCs/>
          <w:szCs w:val="24"/>
        </w:rPr>
        <w:t>Alternately</w:t>
      </w:r>
    </w:p>
    <w:p w14:paraId="7DA341BC" w14:textId="77777777" w:rsidR="0029779C" w:rsidRPr="00B16B9A" w:rsidRDefault="0029779C" w:rsidP="009A7EC3">
      <w:pPr>
        <w:pStyle w:val="Header"/>
        <w:numPr>
          <w:ilvl w:val="0"/>
          <w:numId w:val="14"/>
        </w:numPr>
        <w:tabs>
          <w:tab w:val="clear" w:pos="1080"/>
          <w:tab w:val="num" w:pos="1260"/>
        </w:tabs>
        <w:overflowPunct/>
        <w:autoSpaceDE/>
        <w:autoSpaceDN/>
        <w:adjustRightInd/>
        <w:spacing w:after="120"/>
        <w:ind w:left="1350"/>
        <w:textAlignment w:val="auto"/>
        <w:rPr>
          <w:rFonts w:ascii="Arial" w:hAnsi="Arial" w:cs="Arial"/>
          <w:bCs/>
          <w:szCs w:val="24"/>
        </w:rPr>
      </w:pPr>
      <w:r w:rsidRPr="00B16B9A">
        <w:rPr>
          <w:rFonts w:ascii="Arial" w:hAnsi="Arial" w:cs="Arial"/>
          <w:bCs/>
          <w:szCs w:val="24"/>
        </w:rPr>
        <w:t xml:space="preserve">Mark catalog number on paper tag </w:t>
      </w:r>
    </w:p>
    <w:p w14:paraId="7B1DC573" w14:textId="77777777" w:rsidR="0029779C" w:rsidRPr="00B16B9A" w:rsidRDefault="0029779C" w:rsidP="009A7EC3">
      <w:pPr>
        <w:pStyle w:val="Header"/>
        <w:numPr>
          <w:ilvl w:val="0"/>
          <w:numId w:val="14"/>
        </w:numPr>
        <w:tabs>
          <w:tab w:val="clear" w:pos="1080"/>
          <w:tab w:val="num" w:pos="1260"/>
        </w:tabs>
        <w:overflowPunct/>
        <w:autoSpaceDE/>
        <w:autoSpaceDN/>
        <w:adjustRightInd/>
        <w:spacing w:after="120"/>
        <w:ind w:left="1350"/>
        <w:textAlignment w:val="auto"/>
        <w:rPr>
          <w:rFonts w:ascii="Arial" w:hAnsi="Arial" w:cs="Arial"/>
          <w:bCs/>
          <w:szCs w:val="24"/>
        </w:rPr>
      </w:pPr>
      <w:r w:rsidRPr="00B16B9A">
        <w:rPr>
          <w:rFonts w:ascii="Arial" w:hAnsi="Arial" w:cs="Arial"/>
          <w:bCs/>
          <w:szCs w:val="24"/>
        </w:rPr>
        <w:t xml:space="preserve">Attach to object </w:t>
      </w:r>
    </w:p>
    <w:p w14:paraId="402CCC3B" w14:textId="77777777" w:rsidR="0029779C" w:rsidRPr="00B16B9A" w:rsidRDefault="0029779C" w:rsidP="00F4271A">
      <w:pPr>
        <w:pStyle w:val="Header"/>
        <w:spacing w:after="120"/>
        <w:rPr>
          <w:rFonts w:ascii="Arial" w:hAnsi="Arial" w:cs="Arial"/>
          <w:bCs/>
          <w:szCs w:val="24"/>
        </w:rPr>
      </w:pPr>
    </w:p>
    <w:p w14:paraId="11A3CC3A" w14:textId="77777777" w:rsidR="0029779C" w:rsidRPr="00B16B9A" w:rsidRDefault="0029779C" w:rsidP="00F4271A">
      <w:pPr>
        <w:pStyle w:val="Header"/>
        <w:spacing w:after="120"/>
        <w:rPr>
          <w:rFonts w:ascii="Arial" w:hAnsi="Arial" w:cs="Arial"/>
          <w:bCs/>
          <w:szCs w:val="24"/>
        </w:rPr>
      </w:pPr>
      <w:r w:rsidRPr="00B16B9A">
        <w:rPr>
          <w:rFonts w:ascii="Arial" w:hAnsi="Arial" w:cs="Arial"/>
          <w:bCs/>
          <w:szCs w:val="24"/>
        </w:rPr>
        <w:tab/>
        <w:t>For textiles</w:t>
      </w:r>
    </w:p>
    <w:p w14:paraId="53DE89E9" w14:textId="77777777" w:rsidR="0029779C" w:rsidRPr="00B16B9A" w:rsidRDefault="0029779C" w:rsidP="009A7EC3">
      <w:pPr>
        <w:pStyle w:val="Header"/>
        <w:numPr>
          <w:ilvl w:val="0"/>
          <w:numId w:val="15"/>
        </w:numPr>
        <w:tabs>
          <w:tab w:val="clear" w:pos="1080"/>
          <w:tab w:val="left" w:pos="1260"/>
        </w:tabs>
        <w:overflowPunct/>
        <w:autoSpaceDE/>
        <w:autoSpaceDN/>
        <w:adjustRightInd/>
        <w:spacing w:after="120"/>
        <w:ind w:left="1260"/>
        <w:textAlignment w:val="auto"/>
        <w:rPr>
          <w:rFonts w:ascii="Arial" w:hAnsi="Arial" w:cs="Arial"/>
          <w:bCs/>
          <w:szCs w:val="24"/>
        </w:rPr>
      </w:pPr>
      <w:r w:rsidRPr="00B16B9A">
        <w:rPr>
          <w:rFonts w:ascii="Arial" w:hAnsi="Arial" w:cs="Arial"/>
          <w:bCs/>
          <w:szCs w:val="24"/>
        </w:rPr>
        <w:t>Mark catalog number on cotton web</w:t>
      </w:r>
    </w:p>
    <w:p w14:paraId="1B5D9C5E" w14:textId="77777777" w:rsidR="0029779C" w:rsidRPr="00B16B9A" w:rsidRDefault="0029779C" w:rsidP="009A7EC3">
      <w:pPr>
        <w:pStyle w:val="Header"/>
        <w:numPr>
          <w:ilvl w:val="0"/>
          <w:numId w:val="15"/>
        </w:numPr>
        <w:tabs>
          <w:tab w:val="clear" w:pos="1080"/>
          <w:tab w:val="left" w:pos="1260"/>
        </w:tabs>
        <w:overflowPunct/>
        <w:autoSpaceDE/>
        <w:autoSpaceDN/>
        <w:adjustRightInd/>
        <w:spacing w:after="120"/>
        <w:ind w:left="1260"/>
        <w:textAlignment w:val="auto"/>
        <w:rPr>
          <w:rFonts w:ascii="Arial" w:hAnsi="Arial" w:cs="Arial"/>
          <w:bCs/>
          <w:szCs w:val="24"/>
        </w:rPr>
      </w:pPr>
      <w:r w:rsidRPr="00B16B9A">
        <w:rPr>
          <w:rFonts w:ascii="Arial" w:hAnsi="Arial" w:cs="Arial"/>
          <w:bCs/>
          <w:szCs w:val="24"/>
        </w:rPr>
        <w:t>Sew on to textile</w:t>
      </w:r>
    </w:p>
    <w:p w14:paraId="345E755B" w14:textId="77777777" w:rsidR="00AE2E5A" w:rsidRPr="00B16B9A" w:rsidRDefault="00AE2E5A" w:rsidP="00F4271A">
      <w:pPr>
        <w:pStyle w:val="Header"/>
        <w:overflowPunct/>
        <w:autoSpaceDE/>
        <w:autoSpaceDN/>
        <w:adjustRightInd/>
        <w:spacing w:after="120"/>
        <w:textAlignment w:val="auto"/>
        <w:rPr>
          <w:rFonts w:ascii="Arial" w:hAnsi="Arial" w:cs="Arial"/>
          <w:b/>
          <w:szCs w:val="24"/>
        </w:rPr>
      </w:pPr>
    </w:p>
    <w:p w14:paraId="014718C4" w14:textId="77777777" w:rsidR="00AE2E5A" w:rsidRPr="00B16B9A" w:rsidRDefault="00AE2E5A" w:rsidP="0029779C">
      <w:pPr>
        <w:pStyle w:val="Header"/>
        <w:overflowPunct/>
        <w:autoSpaceDE/>
        <w:autoSpaceDN/>
        <w:adjustRightInd/>
        <w:textAlignment w:val="auto"/>
        <w:rPr>
          <w:rFonts w:ascii="Arial" w:hAnsi="Arial" w:cs="Arial"/>
          <w:b/>
          <w:szCs w:val="24"/>
        </w:rPr>
      </w:pPr>
    </w:p>
    <w:p w14:paraId="722DE64A" w14:textId="77777777" w:rsidR="00B42714" w:rsidRPr="00B16B9A" w:rsidRDefault="00B42714">
      <w:pPr>
        <w:rPr>
          <w:rFonts w:ascii="Arial" w:eastAsia="Times New Roman" w:hAnsi="Arial" w:cs="Arial"/>
          <w:b/>
        </w:rPr>
      </w:pPr>
      <w:r w:rsidRPr="00B16B9A">
        <w:rPr>
          <w:rFonts w:ascii="Arial" w:hAnsi="Arial" w:cs="Arial"/>
          <w:b/>
        </w:rPr>
        <w:br w:type="page"/>
      </w:r>
    </w:p>
    <w:p w14:paraId="6381ACE1" w14:textId="162A5C91" w:rsidR="009A0BDC" w:rsidRPr="00B16B9A" w:rsidRDefault="009A0BDC" w:rsidP="0029779C">
      <w:pPr>
        <w:pStyle w:val="Header"/>
        <w:overflowPunct/>
        <w:autoSpaceDE/>
        <w:autoSpaceDN/>
        <w:adjustRightInd/>
        <w:textAlignment w:val="auto"/>
        <w:rPr>
          <w:rFonts w:ascii="Arial" w:hAnsi="Arial" w:cs="Arial"/>
          <w:b/>
          <w:szCs w:val="24"/>
        </w:rPr>
      </w:pPr>
      <w:r w:rsidRPr="00B16B9A">
        <w:rPr>
          <w:rFonts w:ascii="Arial" w:hAnsi="Arial" w:cs="Arial"/>
          <w:b/>
          <w:szCs w:val="24"/>
        </w:rPr>
        <w:lastRenderedPageBreak/>
        <w:t>Donation Receipt</w:t>
      </w:r>
    </w:p>
    <w:p w14:paraId="027458EF" w14:textId="77777777" w:rsidR="009A0BDC" w:rsidRPr="00B16B9A" w:rsidRDefault="009A0BDC" w:rsidP="009A0BDC">
      <w:pPr>
        <w:rPr>
          <w:rFonts w:ascii="Arial" w:hAnsi="Arial" w:cs="Arial"/>
        </w:rPr>
      </w:pPr>
      <w:r w:rsidRPr="00B16B9A">
        <w:rPr>
          <w:rFonts w:ascii="Arial" w:hAnsi="Arial" w:cs="Arial"/>
        </w:rPr>
        <w:t>Donation Receipt</w:t>
      </w:r>
      <w:r w:rsidRPr="00B16B9A">
        <w:rPr>
          <w:rFonts w:ascii="Arial" w:hAnsi="Arial" w:cs="Arial"/>
        </w:rPr>
        <w:tab/>
        <w:t>Patterson House</w:t>
      </w:r>
    </w:p>
    <w:p w14:paraId="44846C91" w14:textId="77777777" w:rsidR="009A0BDC" w:rsidRPr="00B16B9A" w:rsidRDefault="009A0BDC" w:rsidP="009A0BDC">
      <w:pPr>
        <w:rPr>
          <w:rFonts w:ascii="Arial" w:hAnsi="Arial" w:cs="Arial"/>
        </w:rPr>
      </w:pPr>
    </w:p>
    <w:p w14:paraId="2745C2CF" w14:textId="77777777" w:rsidR="009A0BDC" w:rsidRPr="00B16B9A" w:rsidRDefault="009A0BDC" w:rsidP="009A0BDC">
      <w:pPr>
        <w:rPr>
          <w:rFonts w:ascii="Arial" w:hAnsi="Arial" w:cs="Arial"/>
        </w:rPr>
      </w:pPr>
      <w:proofErr w:type="gramStart"/>
      <w:r w:rsidRPr="00B16B9A">
        <w:rPr>
          <w:rFonts w:ascii="Arial" w:hAnsi="Arial" w:cs="Arial"/>
        </w:rPr>
        <w:t>Date:_</w:t>
      </w:r>
      <w:proofErr w:type="gramEnd"/>
      <w:r w:rsidRPr="00B16B9A">
        <w:rPr>
          <w:rFonts w:ascii="Arial" w:hAnsi="Arial" w:cs="Arial"/>
        </w:rPr>
        <w:t>________</w:t>
      </w:r>
    </w:p>
    <w:p w14:paraId="3A4F384C" w14:textId="77777777" w:rsidR="009A0BDC" w:rsidRPr="00B16B9A" w:rsidRDefault="009A0BDC" w:rsidP="009A0BDC">
      <w:pPr>
        <w:rPr>
          <w:rFonts w:ascii="Arial" w:hAnsi="Arial" w:cs="Arial"/>
        </w:rPr>
      </w:pPr>
    </w:p>
    <w:p w14:paraId="0C2F7ED3" w14:textId="77777777" w:rsidR="009A0BDC" w:rsidRPr="00B16B9A" w:rsidRDefault="009A0BDC" w:rsidP="009A0BDC">
      <w:pPr>
        <w:rPr>
          <w:rFonts w:ascii="Arial" w:hAnsi="Arial" w:cs="Arial"/>
        </w:rPr>
      </w:pPr>
      <w:r w:rsidRPr="00B16B9A">
        <w:rPr>
          <w:rFonts w:ascii="Arial" w:hAnsi="Arial" w:cs="Arial"/>
        </w:rPr>
        <w:t>Donor’s Name________________________</w:t>
      </w:r>
    </w:p>
    <w:p w14:paraId="15211582" w14:textId="77777777" w:rsidR="009A0BDC" w:rsidRPr="00B16B9A" w:rsidRDefault="009A0BDC" w:rsidP="009A0BDC">
      <w:pPr>
        <w:rPr>
          <w:rFonts w:ascii="Arial" w:hAnsi="Arial" w:cs="Arial"/>
        </w:rPr>
      </w:pPr>
    </w:p>
    <w:p w14:paraId="3142E030" w14:textId="77777777" w:rsidR="009A0BDC" w:rsidRPr="00B16B9A" w:rsidRDefault="009A0BDC" w:rsidP="009A0BDC">
      <w:pPr>
        <w:rPr>
          <w:rFonts w:ascii="Arial" w:hAnsi="Arial" w:cs="Arial"/>
        </w:rPr>
      </w:pPr>
      <w:r w:rsidRPr="00B16B9A">
        <w:rPr>
          <w:rFonts w:ascii="Arial" w:hAnsi="Arial" w:cs="Arial"/>
        </w:rPr>
        <w:tab/>
        <w:t>Address________________________</w:t>
      </w:r>
    </w:p>
    <w:p w14:paraId="6D9F619C" w14:textId="77777777" w:rsidR="009A0BDC" w:rsidRPr="00B16B9A" w:rsidRDefault="009A0BDC" w:rsidP="009A0BDC">
      <w:pPr>
        <w:rPr>
          <w:rFonts w:ascii="Arial" w:hAnsi="Arial" w:cs="Arial"/>
        </w:rPr>
      </w:pPr>
    </w:p>
    <w:p w14:paraId="16708527" w14:textId="77777777" w:rsidR="009A0BDC" w:rsidRPr="00B16B9A" w:rsidRDefault="009A0BDC" w:rsidP="009A0BDC">
      <w:pPr>
        <w:rPr>
          <w:rFonts w:ascii="Arial" w:hAnsi="Arial" w:cs="Arial"/>
        </w:rPr>
      </w:pPr>
      <w:r w:rsidRPr="00B16B9A">
        <w:rPr>
          <w:rFonts w:ascii="Arial" w:hAnsi="Arial" w:cs="Arial"/>
        </w:rPr>
        <w:tab/>
        <w:t>__________________________________</w:t>
      </w:r>
    </w:p>
    <w:p w14:paraId="75B0D6CC" w14:textId="77777777" w:rsidR="009A0BDC" w:rsidRPr="00B16B9A" w:rsidRDefault="009A0BDC" w:rsidP="009A0BDC">
      <w:pPr>
        <w:rPr>
          <w:rFonts w:ascii="Arial" w:hAnsi="Arial" w:cs="Arial"/>
        </w:rPr>
      </w:pPr>
    </w:p>
    <w:p w14:paraId="1C2D41B4" w14:textId="77777777" w:rsidR="009A0BDC" w:rsidRPr="00B16B9A" w:rsidRDefault="009A0BDC" w:rsidP="009A0BDC">
      <w:pPr>
        <w:rPr>
          <w:rFonts w:ascii="Arial" w:hAnsi="Arial" w:cs="Arial"/>
        </w:rPr>
      </w:pPr>
      <w:r w:rsidRPr="00B16B9A">
        <w:rPr>
          <w:rFonts w:ascii="Arial" w:hAnsi="Arial" w:cs="Arial"/>
        </w:rPr>
        <w:t xml:space="preserve">Telephone </w:t>
      </w:r>
      <w:proofErr w:type="gramStart"/>
      <w:r w:rsidRPr="00B16B9A">
        <w:rPr>
          <w:rFonts w:ascii="Arial" w:hAnsi="Arial" w:cs="Arial"/>
        </w:rPr>
        <w:t>number:_</w:t>
      </w:r>
      <w:proofErr w:type="gramEnd"/>
      <w:r w:rsidRPr="00B16B9A">
        <w:rPr>
          <w:rFonts w:ascii="Arial" w:hAnsi="Arial" w:cs="Arial"/>
        </w:rPr>
        <w:t>______________________</w:t>
      </w:r>
    </w:p>
    <w:p w14:paraId="0F3E57F5" w14:textId="77777777" w:rsidR="009A0BDC" w:rsidRPr="00B16B9A" w:rsidRDefault="009A0BDC" w:rsidP="009A0BDC">
      <w:pPr>
        <w:rPr>
          <w:rFonts w:ascii="Arial" w:hAnsi="Arial" w:cs="Arial"/>
        </w:rPr>
      </w:pPr>
    </w:p>
    <w:p w14:paraId="65C10301" w14:textId="77777777" w:rsidR="009A0BDC" w:rsidRPr="00B16B9A" w:rsidRDefault="009A0BDC" w:rsidP="009A0BDC">
      <w:pPr>
        <w:rPr>
          <w:rFonts w:ascii="Arial" w:hAnsi="Arial" w:cs="Arial"/>
        </w:rPr>
      </w:pPr>
      <w:r w:rsidRPr="00B16B9A">
        <w:rPr>
          <w:rFonts w:ascii="Arial" w:hAnsi="Arial" w:cs="Arial"/>
        </w:rPr>
        <w:t xml:space="preserve">Email </w:t>
      </w:r>
      <w:proofErr w:type="gramStart"/>
      <w:r w:rsidRPr="00B16B9A">
        <w:rPr>
          <w:rFonts w:ascii="Arial" w:hAnsi="Arial" w:cs="Arial"/>
        </w:rPr>
        <w:t>address:_</w:t>
      </w:r>
      <w:proofErr w:type="gramEnd"/>
      <w:r w:rsidRPr="00B16B9A">
        <w:rPr>
          <w:rFonts w:ascii="Arial" w:hAnsi="Arial" w:cs="Arial"/>
        </w:rPr>
        <w:t>____________________________________</w:t>
      </w:r>
    </w:p>
    <w:p w14:paraId="389D35A0" w14:textId="77777777" w:rsidR="009A0BDC" w:rsidRPr="00B16B9A" w:rsidRDefault="009A0BDC" w:rsidP="009A0BDC">
      <w:pPr>
        <w:rPr>
          <w:rFonts w:ascii="Arial" w:hAnsi="Arial" w:cs="Arial"/>
        </w:rPr>
      </w:pPr>
    </w:p>
    <w:p w14:paraId="021F030F" w14:textId="77777777" w:rsidR="009A0BDC" w:rsidRPr="00B16B9A" w:rsidRDefault="009A0BDC" w:rsidP="009A0BDC">
      <w:pPr>
        <w:rPr>
          <w:rFonts w:ascii="Arial" w:hAnsi="Arial" w:cs="Arial"/>
        </w:rPr>
      </w:pPr>
      <w:r w:rsidRPr="00B16B9A">
        <w:rPr>
          <w:rFonts w:ascii="Arial" w:hAnsi="Arial" w:cs="Arial"/>
        </w:rPr>
        <w:t>Description of Item (s):</w:t>
      </w:r>
    </w:p>
    <w:p w14:paraId="173790F4" w14:textId="77777777" w:rsidR="00F4271A" w:rsidRPr="00B16B9A" w:rsidRDefault="00F4271A" w:rsidP="00F4271A">
      <w:pPr>
        <w:spacing w:after="120"/>
        <w:rPr>
          <w:rFonts w:ascii="Arial" w:hAnsi="Arial" w:cs="Arial"/>
        </w:rPr>
      </w:pPr>
    </w:p>
    <w:p w14:paraId="49C0AECA" w14:textId="77777777" w:rsidR="00F4271A" w:rsidRPr="00B16B9A" w:rsidRDefault="00F4271A" w:rsidP="00F4271A">
      <w:pPr>
        <w:spacing w:after="240"/>
        <w:rPr>
          <w:rFonts w:ascii="Arial" w:hAnsi="Arial" w:cs="Arial"/>
        </w:rPr>
      </w:pPr>
      <w:r w:rsidRPr="00B16B9A">
        <w:rPr>
          <w:rFonts w:ascii="Arial" w:hAnsi="Arial" w:cs="Arial"/>
        </w:rPr>
        <w:t>________________________________________________________________________________</w:t>
      </w:r>
    </w:p>
    <w:p w14:paraId="6C93AC6C" w14:textId="77777777" w:rsidR="00F4271A" w:rsidRPr="00B16B9A" w:rsidRDefault="00F4271A" w:rsidP="00F4271A">
      <w:pPr>
        <w:spacing w:after="240"/>
        <w:rPr>
          <w:rFonts w:ascii="Arial" w:hAnsi="Arial" w:cs="Arial"/>
        </w:rPr>
      </w:pPr>
      <w:r w:rsidRPr="00B16B9A">
        <w:rPr>
          <w:rFonts w:ascii="Arial" w:hAnsi="Arial" w:cs="Arial"/>
        </w:rPr>
        <w:t>________________________________________________________________________________</w:t>
      </w:r>
    </w:p>
    <w:p w14:paraId="5FB76670" w14:textId="77777777" w:rsidR="00F4271A" w:rsidRPr="00B16B9A" w:rsidRDefault="00F4271A" w:rsidP="00F4271A">
      <w:pPr>
        <w:spacing w:after="240"/>
        <w:rPr>
          <w:rFonts w:ascii="Arial" w:hAnsi="Arial" w:cs="Arial"/>
        </w:rPr>
      </w:pPr>
      <w:r w:rsidRPr="00B16B9A">
        <w:rPr>
          <w:rFonts w:ascii="Arial" w:hAnsi="Arial" w:cs="Arial"/>
        </w:rPr>
        <w:t>________________________________________________________________________________</w:t>
      </w:r>
    </w:p>
    <w:p w14:paraId="056E57FD" w14:textId="77777777" w:rsidR="00F4271A" w:rsidRPr="00B16B9A" w:rsidRDefault="00F4271A" w:rsidP="00F4271A">
      <w:pPr>
        <w:spacing w:after="240"/>
        <w:rPr>
          <w:rFonts w:ascii="Arial" w:hAnsi="Arial" w:cs="Arial"/>
        </w:rPr>
      </w:pPr>
      <w:r w:rsidRPr="00B16B9A">
        <w:rPr>
          <w:rFonts w:ascii="Arial" w:hAnsi="Arial" w:cs="Arial"/>
        </w:rPr>
        <w:t>________________________________________________________________________________</w:t>
      </w:r>
    </w:p>
    <w:p w14:paraId="256D1FD3" w14:textId="77777777" w:rsidR="00F4271A" w:rsidRPr="00B16B9A" w:rsidRDefault="00F4271A" w:rsidP="00F4271A">
      <w:pPr>
        <w:spacing w:after="240"/>
        <w:rPr>
          <w:rFonts w:ascii="Arial" w:hAnsi="Arial" w:cs="Arial"/>
        </w:rPr>
      </w:pPr>
      <w:r w:rsidRPr="00B16B9A">
        <w:rPr>
          <w:rFonts w:ascii="Arial" w:hAnsi="Arial" w:cs="Arial"/>
        </w:rPr>
        <w:t>________________________________________________________________________________</w:t>
      </w:r>
    </w:p>
    <w:p w14:paraId="2523BF6B" w14:textId="77777777" w:rsidR="00F4271A" w:rsidRPr="00B16B9A" w:rsidRDefault="00F4271A" w:rsidP="00F4271A">
      <w:pPr>
        <w:spacing w:after="240"/>
        <w:rPr>
          <w:rFonts w:ascii="Arial" w:hAnsi="Arial" w:cs="Arial"/>
        </w:rPr>
      </w:pPr>
      <w:r w:rsidRPr="00B16B9A">
        <w:rPr>
          <w:rFonts w:ascii="Arial" w:hAnsi="Arial" w:cs="Arial"/>
        </w:rPr>
        <w:t>________________________________________________________________________________</w:t>
      </w:r>
    </w:p>
    <w:p w14:paraId="707FD2E3" w14:textId="472B7B87" w:rsidR="009A0BDC" w:rsidRPr="00B16B9A" w:rsidRDefault="009A0BDC" w:rsidP="00F4271A">
      <w:pPr>
        <w:spacing w:after="240"/>
        <w:rPr>
          <w:rFonts w:ascii="Arial" w:hAnsi="Arial" w:cs="Arial"/>
        </w:rPr>
      </w:pPr>
      <w:r w:rsidRPr="00B16B9A">
        <w:rPr>
          <w:rFonts w:ascii="Arial" w:hAnsi="Arial" w:cs="Arial"/>
        </w:rPr>
        <w:t>________________________________________________________________________________</w:t>
      </w:r>
    </w:p>
    <w:p w14:paraId="571EBD85" w14:textId="6BA79E2F" w:rsidR="009A0BDC" w:rsidRPr="00B16B9A" w:rsidRDefault="009A0BDC" w:rsidP="00F4271A">
      <w:pPr>
        <w:spacing w:after="240"/>
        <w:rPr>
          <w:rFonts w:ascii="Arial" w:hAnsi="Arial" w:cs="Arial"/>
        </w:rPr>
      </w:pPr>
      <w:r w:rsidRPr="00B16B9A">
        <w:rPr>
          <w:rFonts w:ascii="Arial" w:hAnsi="Arial" w:cs="Arial"/>
        </w:rPr>
        <w:t>________________________________________________________________________________</w:t>
      </w:r>
    </w:p>
    <w:p w14:paraId="72A9B6EB" w14:textId="4B23EC54" w:rsidR="009A0BDC" w:rsidRPr="00B16B9A" w:rsidRDefault="009A0BDC" w:rsidP="00F4271A">
      <w:pPr>
        <w:spacing w:after="240"/>
        <w:rPr>
          <w:rFonts w:ascii="Arial" w:hAnsi="Arial" w:cs="Arial"/>
        </w:rPr>
      </w:pPr>
      <w:r w:rsidRPr="00B16B9A">
        <w:rPr>
          <w:rFonts w:ascii="Arial" w:hAnsi="Arial" w:cs="Arial"/>
        </w:rPr>
        <w:t>________________________________________________________________________________</w:t>
      </w:r>
    </w:p>
    <w:p w14:paraId="39490236" w14:textId="46D127A4" w:rsidR="009A0BDC" w:rsidRPr="00B16B9A" w:rsidRDefault="009A0BDC" w:rsidP="009A0BDC">
      <w:pPr>
        <w:rPr>
          <w:rFonts w:ascii="Arial" w:hAnsi="Arial" w:cs="Arial"/>
        </w:rPr>
      </w:pPr>
      <w:r w:rsidRPr="00B16B9A">
        <w:rPr>
          <w:rFonts w:ascii="Arial" w:hAnsi="Arial" w:cs="Arial"/>
        </w:rPr>
        <w:t>(add more pages if needed, attach photos if available)</w:t>
      </w:r>
    </w:p>
    <w:p w14:paraId="40E69F8B" w14:textId="77777777" w:rsidR="009A0BDC" w:rsidRPr="00B16B9A" w:rsidRDefault="009A0BDC" w:rsidP="009A0BDC">
      <w:pPr>
        <w:rPr>
          <w:rFonts w:ascii="Arial" w:hAnsi="Arial" w:cs="Arial"/>
        </w:rPr>
      </w:pPr>
    </w:p>
    <w:p w14:paraId="6A836DBC" w14:textId="77777777" w:rsidR="009A0BDC" w:rsidRPr="00B16B9A" w:rsidRDefault="009A0BDC" w:rsidP="009A0BDC">
      <w:pPr>
        <w:rPr>
          <w:rFonts w:ascii="Arial" w:hAnsi="Arial" w:cs="Arial"/>
        </w:rPr>
      </w:pPr>
    </w:p>
    <w:p w14:paraId="4F15C81F" w14:textId="77777777" w:rsidR="009A0BDC" w:rsidRPr="00B16B9A" w:rsidRDefault="009A0BDC" w:rsidP="009A0BDC">
      <w:pPr>
        <w:rPr>
          <w:rFonts w:ascii="Arial" w:hAnsi="Arial" w:cs="Arial"/>
        </w:rPr>
      </w:pPr>
      <w:r w:rsidRPr="00B16B9A">
        <w:rPr>
          <w:rFonts w:ascii="Arial" w:hAnsi="Arial" w:cs="Arial"/>
        </w:rPr>
        <w:t xml:space="preserve">This item(s) </w:t>
      </w:r>
      <w:proofErr w:type="gramStart"/>
      <w:r w:rsidRPr="00B16B9A">
        <w:rPr>
          <w:rFonts w:ascii="Arial" w:hAnsi="Arial" w:cs="Arial"/>
        </w:rPr>
        <w:t>are</w:t>
      </w:r>
      <w:proofErr w:type="gramEnd"/>
      <w:r w:rsidRPr="00B16B9A">
        <w:rPr>
          <w:rFonts w:ascii="Arial" w:hAnsi="Arial" w:cs="Arial"/>
        </w:rPr>
        <w:t xml:space="preserve"> a donation. The items will be reviewed by the Collections Committee and if appropriate will be also reviewed by the Patterson House Advisory Board.</w:t>
      </w:r>
    </w:p>
    <w:p w14:paraId="11AB2CA6" w14:textId="77777777" w:rsidR="009A0BDC" w:rsidRPr="00B16B9A" w:rsidRDefault="009A0BDC" w:rsidP="009A0BDC">
      <w:pPr>
        <w:rPr>
          <w:rFonts w:ascii="Arial" w:hAnsi="Arial" w:cs="Arial"/>
        </w:rPr>
      </w:pPr>
    </w:p>
    <w:p w14:paraId="6EDC988B" w14:textId="77777777" w:rsidR="009A0BDC" w:rsidRPr="00B16B9A" w:rsidRDefault="009A0BDC" w:rsidP="009A0BDC">
      <w:pPr>
        <w:rPr>
          <w:rFonts w:ascii="Arial" w:hAnsi="Arial" w:cs="Arial"/>
        </w:rPr>
      </w:pPr>
    </w:p>
    <w:p w14:paraId="1FD50E33" w14:textId="77777777" w:rsidR="009A0BDC" w:rsidRPr="00B16B9A" w:rsidRDefault="009A0BDC" w:rsidP="00F4271A">
      <w:pPr>
        <w:spacing w:after="240"/>
        <w:rPr>
          <w:rFonts w:ascii="Arial" w:hAnsi="Arial" w:cs="Arial"/>
        </w:rPr>
      </w:pPr>
      <w:r w:rsidRPr="00B16B9A">
        <w:rPr>
          <w:rFonts w:ascii="Arial" w:hAnsi="Arial" w:cs="Arial"/>
        </w:rPr>
        <w:t>Donor signature__________________________________________</w:t>
      </w:r>
    </w:p>
    <w:p w14:paraId="4B8E7E30" w14:textId="77777777" w:rsidR="009A0BDC" w:rsidRPr="00B16B9A" w:rsidRDefault="009A0BDC" w:rsidP="009A0BDC">
      <w:pPr>
        <w:rPr>
          <w:rFonts w:ascii="Arial" w:hAnsi="Arial" w:cs="Arial"/>
        </w:rPr>
      </w:pPr>
      <w:r w:rsidRPr="00B16B9A">
        <w:rPr>
          <w:rFonts w:ascii="Arial" w:hAnsi="Arial" w:cs="Arial"/>
        </w:rPr>
        <w:t>Received by ______________________________for the Patterson House</w:t>
      </w:r>
    </w:p>
    <w:p w14:paraId="4CC044CF" w14:textId="77777777" w:rsidR="0029779C" w:rsidRPr="00B16B9A" w:rsidRDefault="0029779C" w:rsidP="0029779C">
      <w:pPr>
        <w:pStyle w:val="Header"/>
        <w:rPr>
          <w:rFonts w:ascii="Arial" w:hAnsi="Arial" w:cs="Arial"/>
          <w:b/>
          <w:i/>
        </w:rPr>
      </w:pPr>
    </w:p>
    <w:p w14:paraId="18F081C1" w14:textId="77777777" w:rsidR="00AE2E5A" w:rsidRPr="00B16B9A" w:rsidRDefault="00AE2E5A" w:rsidP="00AC44DA">
      <w:pPr>
        <w:rPr>
          <w:rFonts w:ascii="Arial" w:hAnsi="Arial" w:cs="Arial"/>
        </w:rPr>
      </w:pPr>
    </w:p>
    <w:p w14:paraId="2405859D" w14:textId="77777777" w:rsidR="00F4271A" w:rsidRDefault="00F4271A">
      <w:pPr>
        <w:rPr>
          <w:rFonts w:ascii="Arial" w:hAnsi="Arial" w:cs="Arial"/>
        </w:rPr>
      </w:pPr>
      <w:r>
        <w:rPr>
          <w:rFonts w:ascii="Arial" w:hAnsi="Arial" w:cs="Arial"/>
        </w:rPr>
        <w:br w:type="page"/>
      </w:r>
    </w:p>
    <w:p w14:paraId="5A000F80" w14:textId="60EA9FE9" w:rsidR="00AC44DA" w:rsidRPr="00F4271A" w:rsidRDefault="00AC44DA" w:rsidP="00AC44DA">
      <w:pPr>
        <w:rPr>
          <w:rFonts w:ascii="Arial" w:hAnsi="Arial" w:cs="Arial"/>
          <w:b/>
          <w:sz w:val="28"/>
        </w:rPr>
      </w:pPr>
      <w:r w:rsidRPr="00F4271A">
        <w:rPr>
          <w:rFonts w:ascii="Arial" w:hAnsi="Arial" w:cs="Arial"/>
          <w:b/>
          <w:sz w:val="28"/>
        </w:rPr>
        <w:lastRenderedPageBreak/>
        <w:t>Wish List -Patterson House Advisory Board 6/27/2024</w:t>
      </w:r>
    </w:p>
    <w:p w14:paraId="4F5F8EBF" w14:textId="77777777" w:rsidR="00AC44DA" w:rsidRPr="00B16B9A" w:rsidRDefault="00AC44DA" w:rsidP="00AC44DA">
      <w:pPr>
        <w:rPr>
          <w:rFonts w:ascii="Arial" w:hAnsi="Arial" w:cs="Arial"/>
        </w:rPr>
      </w:pPr>
    </w:p>
    <w:p w14:paraId="1FF408C9" w14:textId="77777777" w:rsidR="00AC44DA" w:rsidRPr="00B16B9A" w:rsidRDefault="00AC44DA" w:rsidP="00AC44DA">
      <w:pPr>
        <w:rPr>
          <w:rFonts w:ascii="Arial" w:hAnsi="Arial" w:cs="Arial"/>
        </w:rPr>
      </w:pPr>
      <w:r w:rsidRPr="00B16B9A">
        <w:rPr>
          <w:rFonts w:ascii="Arial" w:hAnsi="Arial" w:cs="Arial"/>
        </w:rPr>
        <w:t>Compiled with input from docents, staff and others. Not in priority order.</w:t>
      </w:r>
    </w:p>
    <w:p w14:paraId="7001C0DD" w14:textId="77777777" w:rsidR="00AC44DA" w:rsidRPr="00B16B9A" w:rsidRDefault="00AC44DA" w:rsidP="00AC44DA">
      <w:pPr>
        <w:rPr>
          <w:rFonts w:ascii="Arial" w:hAnsi="Arial" w:cs="Arial"/>
        </w:rPr>
      </w:pPr>
    </w:p>
    <w:p w14:paraId="1F1DC438"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 xml:space="preserve">Fix both </w:t>
      </w:r>
      <w:proofErr w:type="spellStart"/>
      <w:r w:rsidRPr="00F4271A">
        <w:rPr>
          <w:rFonts w:ascii="Arial" w:hAnsi="Arial" w:cs="Arial"/>
          <w:color w:val="242424"/>
          <w:sz w:val="22"/>
          <w:szCs w:val="22"/>
        </w:rPr>
        <w:t>victrolas</w:t>
      </w:r>
      <w:proofErr w:type="spellEnd"/>
    </w:p>
    <w:p w14:paraId="53FD69DD"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Piano- tune and clean</w:t>
      </w:r>
    </w:p>
    <w:p w14:paraId="3BD3351A"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Repair/replace blinds in library, sink and toilet areas downstairs</w:t>
      </w:r>
    </w:p>
    <w:p w14:paraId="30A8FCEA"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New drapes for Henry’s room</w:t>
      </w:r>
    </w:p>
    <w:p w14:paraId="5DFB6802"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Dry clean/vacuum drapes throughout the house</w:t>
      </w:r>
    </w:p>
    <w:p w14:paraId="10D20E1D"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Paint inner upstairs hallway</w:t>
      </w:r>
    </w:p>
    <w:p w14:paraId="65742BE6"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Repair/replace wallpaper in grand staircase</w:t>
      </w:r>
    </w:p>
    <w:p w14:paraId="34C50DB1"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Inspect/clean/ maybe repair stained glass windows</w:t>
      </w:r>
    </w:p>
    <w:p w14:paraId="06AB11CD"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Install dead bolt on side porch door</w:t>
      </w:r>
    </w:p>
    <w:p w14:paraId="6BD6986C"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 xml:space="preserve">More national register sign to a more </w:t>
      </w:r>
      <w:proofErr w:type="spellStart"/>
      <w:r w:rsidRPr="00F4271A">
        <w:rPr>
          <w:rFonts w:ascii="Arial" w:hAnsi="Arial" w:cs="Arial"/>
          <w:color w:val="242424"/>
          <w:sz w:val="22"/>
          <w:szCs w:val="22"/>
        </w:rPr>
        <w:t>visable</w:t>
      </w:r>
      <w:proofErr w:type="spellEnd"/>
      <w:r w:rsidRPr="00F4271A">
        <w:rPr>
          <w:rFonts w:ascii="Arial" w:hAnsi="Arial" w:cs="Arial"/>
          <w:color w:val="242424"/>
          <w:sz w:val="22"/>
          <w:szCs w:val="22"/>
        </w:rPr>
        <w:t xml:space="preserve"> location at kiosk area</w:t>
      </w:r>
    </w:p>
    <w:p w14:paraId="22A254DB"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Photo/painting of house at kiosk</w:t>
      </w:r>
    </w:p>
    <w:p w14:paraId="489E2582"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Remove unused heater in the docent room</w:t>
      </w:r>
    </w:p>
    <w:p w14:paraId="7611BECB"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Remove unused sink in the nanny’s closet and the closet upstairs with the tub; old plumbing can leak, storage space.</w:t>
      </w:r>
    </w:p>
    <w:p w14:paraId="21D17865" w14:textId="77777777" w:rsidR="00F4271A" w:rsidRPr="00F4271A" w:rsidRDefault="00F4271A" w:rsidP="009A7EC3">
      <w:pPr>
        <w:pStyle w:val="xmsonormal"/>
        <w:numPr>
          <w:ilvl w:val="0"/>
          <w:numId w:val="37"/>
        </w:numPr>
        <w:spacing w:after="120" w:afterAutospacing="0"/>
        <w:rPr>
          <w:rFonts w:ascii="Arial" w:hAnsi="Arial" w:cs="Arial"/>
          <w:color w:val="242424"/>
          <w:sz w:val="22"/>
          <w:szCs w:val="22"/>
        </w:rPr>
      </w:pPr>
      <w:r w:rsidRPr="00F4271A">
        <w:rPr>
          <w:rFonts w:ascii="Arial" w:hAnsi="Arial" w:cs="Arial"/>
          <w:color w:val="242424"/>
          <w:sz w:val="22"/>
          <w:szCs w:val="22"/>
        </w:rPr>
        <w:t>Rekey lock for the archive closet</w:t>
      </w:r>
    </w:p>
    <w:p w14:paraId="22256C2A" w14:textId="7C047DE6" w:rsidR="00AE2E5A" w:rsidRPr="00B16B9A" w:rsidRDefault="00F4271A" w:rsidP="009A7EC3">
      <w:pPr>
        <w:pStyle w:val="xmsonormal"/>
        <w:numPr>
          <w:ilvl w:val="0"/>
          <w:numId w:val="37"/>
        </w:numPr>
        <w:spacing w:before="0" w:beforeAutospacing="0" w:after="120" w:afterAutospacing="0"/>
        <w:rPr>
          <w:rFonts w:ascii="Arial" w:hAnsi="Arial" w:cs="Arial"/>
          <w:color w:val="242424"/>
          <w:sz w:val="22"/>
          <w:szCs w:val="22"/>
        </w:rPr>
      </w:pPr>
      <w:r w:rsidRPr="00F4271A">
        <w:rPr>
          <w:rFonts w:ascii="Arial" w:hAnsi="Arial" w:cs="Arial"/>
          <w:color w:val="242424"/>
          <w:sz w:val="22"/>
          <w:szCs w:val="22"/>
        </w:rPr>
        <w:t>New wall sconces in the guest bedroom</w:t>
      </w:r>
    </w:p>
    <w:p w14:paraId="60330F8B" w14:textId="77777777" w:rsidR="00B42714" w:rsidRPr="00B16B9A" w:rsidRDefault="00B42714">
      <w:pPr>
        <w:rPr>
          <w:rFonts w:ascii="Arial" w:eastAsia="Times New Roman" w:hAnsi="Arial" w:cs="Arial"/>
          <w:color w:val="242424"/>
          <w:sz w:val="22"/>
          <w:szCs w:val="22"/>
        </w:rPr>
      </w:pPr>
      <w:r w:rsidRPr="00B16B9A">
        <w:rPr>
          <w:rFonts w:ascii="Arial" w:hAnsi="Arial" w:cs="Arial"/>
          <w:color w:val="242424"/>
          <w:sz w:val="22"/>
          <w:szCs w:val="22"/>
        </w:rPr>
        <w:br w:type="page"/>
      </w:r>
    </w:p>
    <w:p w14:paraId="30524BB6" w14:textId="673E1A21" w:rsidR="00AC44DA" w:rsidRPr="00B16B9A" w:rsidRDefault="00B33FBF" w:rsidP="00AC44DA">
      <w:pPr>
        <w:pStyle w:val="xmsonormal"/>
        <w:spacing w:before="0" w:beforeAutospacing="0" w:after="0" w:afterAutospacing="0"/>
        <w:rPr>
          <w:rFonts w:ascii="Arial" w:hAnsi="Arial" w:cs="Arial"/>
          <w:sz w:val="22"/>
          <w:szCs w:val="22"/>
        </w:rPr>
      </w:pPr>
      <w:r w:rsidRPr="00B16B9A">
        <w:rPr>
          <w:rFonts w:ascii="Arial" w:hAnsi="Arial" w:cs="Arial"/>
          <w:color w:val="242424"/>
          <w:sz w:val="22"/>
          <w:szCs w:val="22"/>
        </w:rPr>
        <w:lastRenderedPageBreak/>
        <w:t>T</w:t>
      </w:r>
      <w:r w:rsidR="00AC44DA" w:rsidRPr="00B16B9A">
        <w:rPr>
          <w:rFonts w:ascii="Arial" w:hAnsi="Arial" w:cs="Arial"/>
          <w:color w:val="242424"/>
          <w:sz w:val="22"/>
          <w:szCs w:val="22"/>
        </w:rPr>
        <w:t xml:space="preserve">he City of Fremont Recreation Services </w:t>
      </w:r>
      <w:r w:rsidR="00AC44DA" w:rsidRPr="00B16B9A">
        <w:rPr>
          <w:rFonts w:ascii="Arial" w:hAnsi="Arial" w:cs="Arial"/>
          <w:sz w:val="22"/>
          <w:szCs w:val="22"/>
        </w:rPr>
        <w:t>Division &amp; the Historic Patterson House Foundation at Ardenwood Historic Farm wishes to thank you for the generous </w:t>
      </w:r>
      <w:r w:rsidR="00AC44DA" w:rsidRPr="00B16B9A">
        <w:rPr>
          <w:rStyle w:val="markt33ul5mua"/>
          <w:rFonts w:ascii="Arial" w:hAnsi="Arial" w:cs="Arial"/>
          <w:sz w:val="22"/>
          <w:szCs w:val="22"/>
          <w:bdr w:val="none" w:sz="0" w:space="0" w:color="auto" w:frame="1"/>
        </w:rPr>
        <w:t>donation</w:t>
      </w:r>
      <w:r w:rsidR="00AC44DA" w:rsidRPr="00B16B9A">
        <w:rPr>
          <w:rFonts w:ascii="Arial" w:hAnsi="Arial" w:cs="Arial"/>
          <w:sz w:val="22"/>
          <w:szCs w:val="22"/>
        </w:rPr>
        <w:t xml:space="preserve"> of the following (listed below). The following information indicates the Patterson House &amp; City of Fremont’s ability to accept a donation and yours to claim it as a tax deduction. Please check with your tax accountant for further information.  </w:t>
      </w:r>
    </w:p>
    <w:p w14:paraId="602F512B" w14:textId="77777777" w:rsidR="00AC44DA" w:rsidRPr="00B16B9A" w:rsidRDefault="00AC44DA" w:rsidP="00AC44DA">
      <w:pPr>
        <w:pStyle w:val="xmsonormal"/>
        <w:spacing w:before="0" w:beforeAutospacing="0" w:after="0" w:afterAutospacing="0"/>
        <w:rPr>
          <w:rFonts w:ascii="Arial" w:hAnsi="Arial" w:cs="Arial"/>
          <w:sz w:val="10"/>
          <w:szCs w:val="10"/>
        </w:rPr>
      </w:pPr>
    </w:p>
    <w:p w14:paraId="1249C67A" w14:textId="77777777" w:rsidR="00AC44DA" w:rsidRPr="00B16B9A" w:rsidRDefault="00AC44DA" w:rsidP="00AC44DA">
      <w:pPr>
        <w:pStyle w:val="xmsonormal"/>
        <w:spacing w:before="0" w:beforeAutospacing="0" w:after="0" w:afterAutospacing="0"/>
        <w:rPr>
          <w:rFonts w:ascii="Arial" w:hAnsi="Arial" w:cs="Arial"/>
          <w:sz w:val="22"/>
          <w:szCs w:val="22"/>
        </w:rPr>
      </w:pPr>
      <w:r w:rsidRPr="00B16B9A">
        <w:rPr>
          <w:rFonts w:ascii="Arial" w:hAnsi="Arial" w:cs="Arial"/>
          <w:sz w:val="22"/>
          <w:szCs w:val="22"/>
        </w:rPr>
        <w:t>Thank you for your generosity!</w:t>
      </w:r>
    </w:p>
    <w:p w14:paraId="334FE05B" w14:textId="77777777" w:rsidR="00AC44DA" w:rsidRPr="00B16B9A" w:rsidRDefault="00AC44DA" w:rsidP="00AC44DA">
      <w:pPr>
        <w:pStyle w:val="xmsonormal"/>
        <w:shd w:val="clear" w:color="auto" w:fill="FFFFFF"/>
        <w:spacing w:before="0" w:beforeAutospacing="0" w:after="0" w:afterAutospacing="0"/>
        <w:rPr>
          <w:rFonts w:ascii="Arial" w:hAnsi="Arial" w:cs="Arial"/>
          <w:color w:val="242424"/>
          <w:sz w:val="10"/>
          <w:szCs w:val="10"/>
        </w:rPr>
      </w:pPr>
    </w:p>
    <w:p w14:paraId="1A5ED914" w14:textId="77777777" w:rsidR="00AC44DA" w:rsidRPr="00B16B9A" w:rsidRDefault="00AC44DA" w:rsidP="00AC44DA">
      <w:pPr>
        <w:pStyle w:val="xmsonormal"/>
        <w:shd w:val="clear" w:color="auto" w:fill="FFFFFF"/>
        <w:spacing w:before="0" w:beforeAutospacing="0" w:after="0" w:afterAutospacing="0"/>
        <w:rPr>
          <w:rFonts w:ascii="Arial" w:hAnsi="Arial" w:cs="Arial"/>
          <w:color w:val="242424"/>
          <w:sz w:val="22"/>
          <w:szCs w:val="22"/>
        </w:rPr>
      </w:pPr>
      <w:r w:rsidRPr="00B16B9A">
        <w:rPr>
          <w:rFonts w:ascii="Arial" w:hAnsi="Arial" w:cs="Arial"/>
          <w:color w:val="242424"/>
          <w:sz w:val="22"/>
          <w:szCs w:val="22"/>
        </w:rPr>
        <w:t>Sincerely,</w:t>
      </w:r>
    </w:p>
    <w:p w14:paraId="43BA9BD2" w14:textId="77777777" w:rsidR="00AC44DA" w:rsidRPr="00B16B9A" w:rsidRDefault="00AC44DA" w:rsidP="00AC44DA">
      <w:pPr>
        <w:pStyle w:val="xmsonormal"/>
        <w:shd w:val="clear" w:color="auto" w:fill="FFFFFF"/>
        <w:spacing w:before="0" w:beforeAutospacing="0" w:after="0" w:afterAutospacing="0"/>
        <w:rPr>
          <w:rFonts w:ascii="Arial" w:hAnsi="Arial" w:cs="Arial"/>
          <w:color w:val="242424"/>
          <w:sz w:val="22"/>
          <w:szCs w:val="22"/>
        </w:rPr>
      </w:pPr>
      <w:r w:rsidRPr="00B16B9A">
        <w:rPr>
          <w:rFonts w:ascii="Arial" w:hAnsi="Arial" w:cs="Arial"/>
          <w:color w:val="242424"/>
          <w:sz w:val="22"/>
          <w:szCs w:val="22"/>
        </w:rPr>
        <w:t> </w:t>
      </w:r>
    </w:p>
    <w:p w14:paraId="68F8B309" w14:textId="77777777" w:rsidR="00AC44DA" w:rsidRPr="00B16B9A" w:rsidRDefault="00AC44DA" w:rsidP="00AC44DA">
      <w:pPr>
        <w:rPr>
          <w:rFonts w:ascii="Arial" w:hAnsi="Arial" w:cs="Arial"/>
          <w:sz w:val="22"/>
          <w:szCs w:val="22"/>
        </w:rPr>
      </w:pPr>
      <w:r w:rsidRPr="00B16B9A">
        <w:rPr>
          <w:rFonts w:ascii="Arial" w:hAnsi="Arial" w:cs="Arial"/>
          <w:sz w:val="22"/>
          <w:szCs w:val="22"/>
        </w:rPr>
        <w:t>Rena Kiehn</w:t>
      </w:r>
      <w:r w:rsidRPr="00B16B9A">
        <w:rPr>
          <w:rFonts w:ascii="Arial" w:hAnsi="Arial" w:cs="Arial"/>
          <w:sz w:val="22"/>
          <w:szCs w:val="22"/>
        </w:rPr>
        <w:tab/>
      </w:r>
      <w:r w:rsidRPr="00B16B9A">
        <w:rPr>
          <w:rFonts w:ascii="Arial" w:hAnsi="Arial" w:cs="Arial"/>
          <w:sz w:val="22"/>
          <w:szCs w:val="22"/>
        </w:rPr>
        <w:tab/>
      </w:r>
      <w:r w:rsidRPr="00B16B9A">
        <w:rPr>
          <w:rFonts w:ascii="Arial" w:hAnsi="Arial" w:cs="Arial"/>
          <w:sz w:val="22"/>
          <w:szCs w:val="22"/>
        </w:rPr>
        <w:tab/>
      </w:r>
      <w:r w:rsidRPr="00B16B9A">
        <w:rPr>
          <w:rFonts w:ascii="Arial" w:hAnsi="Arial" w:cs="Arial"/>
          <w:sz w:val="22"/>
          <w:szCs w:val="22"/>
        </w:rPr>
        <w:tab/>
      </w:r>
      <w:r w:rsidRPr="00B16B9A">
        <w:rPr>
          <w:rFonts w:ascii="Arial" w:hAnsi="Arial" w:cs="Arial"/>
          <w:sz w:val="22"/>
          <w:szCs w:val="22"/>
        </w:rPr>
        <w:tab/>
      </w:r>
      <w:r w:rsidRPr="00B16B9A">
        <w:rPr>
          <w:rFonts w:ascii="Arial" w:hAnsi="Arial" w:cs="Arial"/>
          <w:sz w:val="22"/>
          <w:szCs w:val="22"/>
        </w:rPr>
        <w:tab/>
      </w:r>
      <w:r w:rsidRPr="00B16B9A">
        <w:rPr>
          <w:rFonts w:ascii="Arial" w:hAnsi="Arial" w:cs="Arial"/>
          <w:sz w:val="22"/>
          <w:szCs w:val="22"/>
        </w:rPr>
        <w:tab/>
      </w:r>
      <w:r w:rsidRPr="00B16B9A">
        <w:rPr>
          <w:rFonts w:ascii="Arial" w:hAnsi="Arial" w:cs="Arial"/>
          <w:sz w:val="22"/>
          <w:szCs w:val="22"/>
        </w:rPr>
        <w:tab/>
        <w:t>Laura Calvillo</w:t>
      </w:r>
    </w:p>
    <w:p w14:paraId="27F941C1" w14:textId="77777777" w:rsidR="00AC44DA" w:rsidRPr="00B16B9A" w:rsidRDefault="00AC44DA" w:rsidP="00AC44DA">
      <w:pPr>
        <w:rPr>
          <w:rFonts w:ascii="Arial" w:hAnsi="Arial" w:cs="Arial"/>
          <w:sz w:val="22"/>
          <w:szCs w:val="22"/>
        </w:rPr>
      </w:pPr>
      <w:r w:rsidRPr="00B16B9A">
        <w:rPr>
          <w:rFonts w:ascii="Arial" w:hAnsi="Arial" w:cs="Arial"/>
          <w:sz w:val="22"/>
          <w:szCs w:val="22"/>
        </w:rPr>
        <w:t xml:space="preserve">Patterson House Manager, Ardenwood Historic Farm   </w:t>
      </w:r>
      <w:r w:rsidRPr="00B16B9A">
        <w:rPr>
          <w:rFonts w:ascii="Arial" w:hAnsi="Arial" w:cs="Arial"/>
          <w:sz w:val="22"/>
          <w:szCs w:val="22"/>
        </w:rPr>
        <w:tab/>
      </w:r>
      <w:r w:rsidRPr="00B16B9A">
        <w:rPr>
          <w:rFonts w:ascii="Arial" w:hAnsi="Arial" w:cs="Arial"/>
          <w:sz w:val="22"/>
          <w:szCs w:val="22"/>
        </w:rPr>
        <w:tab/>
      </w:r>
      <w:r w:rsidRPr="00B16B9A">
        <w:rPr>
          <w:rFonts w:ascii="Arial" w:hAnsi="Arial" w:cs="Arial"/>
          <w:sz w:val="22"/>
          <w:szCs w:val="22"/>
        </w:rPr>
        <w:tab/>
        <w:t>President</w:t>
      </w:r>
    </w:p>
    <w:p w14:paraId="205C48A8" w14:textId="693ADD69" w:rsidR="00AC44DA" w:rsidRPr="00B16B9A" w:rsidRDefault="00AC44DA" w:rsidP="00AC44DA">
      <w:pPr>
        <w:rPr>
          <w:rFonts w:ascii="Arial" w:hAnsi="Arial" w:cs="Arial"/>
          <w:sz w:val="22"/>
          <w:szCs w:val="22"/>
        </w:rPr>
      </w:pPr>
      <w:r w:rsidRPr="00B16B9A">
        <w:rPr>
          <w:rFonts w:ascii="Arial" w:hAnsi="Arial" w:cs="Arial"/>
          <w:sz w:val="22"/>
          <w:szCs w:val="22"/>
        </w:rPr>
        <w:t>Recreation Supervisor II, City of Fremont Recreation Services Division</w:t>
      </w:r>
      <w:r w:rsidRPr="00B16B9A">
        <w:rPr>
          <w:rFonts w:ascii="Arial" w:hAnsi="Arial" w:cs="Arial"/>
          <w:sz w:val="22"/>
          <w:szCs w:val="22"/>
        </w:rPr>
        <w:tab/>
      </w:r>
      <w:r w:rsidR="00821ED4" w:rsidRPr="00B16B9A">
        <w:rPr>
          <w:rFonts w:ascii="Arial" w:hAnsi="Arial" w:cs="Arial"/>
          <w:sz w:val="22"/>
          <w:szCs w:val="22"/>
        </w:rPr>
        <w:tab/>
      </w:r>
      <w:r w:rsidRPr="00B16B9A">
        <w:rPr>
          <w:rFonts w:ascii="Arial" w:hAnsi="Arial" w:cs="Arial"/>
          <w:sz w:val="22"/>
          <w:szCs w:val="22"/>
        </w:rPr>
        <w:t xml:space="preserve">Historic Patterson House Foundation </w:t>
      </w:r>
    </w:p>
    <w:p w14:paraId="0F5C09B6" w14:textId="77777777" w:rsidR="00AC44DA" w:rsidRPr="00B16B9A" w:rsidRDefault="00651A1E" w:rsidP="00AC44DA">
      <w:pPr>
        <w:rPr>
          <w:rFonts w:ascii="Arial" w:hAnsi="Arial" w:cs="Arial"/>
          <w:sz w:val="22"/>
          <w:szCs w:val="22"/>
        </w:rPr>
      </w:pPr>
      <w:hyperlink r:id="rId9" w:history="1">
        <w:r w:rsidR="00AC44DA" w:rsidRPr="00B16B9A">
          <w:rPr>
            <w:rStyle w:val="Hyperlink"/>
            <w:rFonts w:ascii="Arial" w:hAnsi="Arial" w:cs="Arial"/>
            <w:color w:val="000000" w:themeColor="text1"/>
            <w:sz w:val="22"/>
            <w:szCs w:val="22"/>
          </w:rPr>
          <w:t>rkiehn@fremont.gov</w:t>
        </w:r>
      </w:hyperlink>
      <w:r w:rsidR="00AC44DA" w:rsidRPr="00B16B9A">
        <w:rPr>
          <w:rFonts w:ascii="Arial" w:hAnsi="Arial" w:cs="Arial"/>
          <w:color w:val="000000" w:themeColor="text1"/>
          <w:sz w:val="22"/>
          <w:szCs w:val="22"/>
        </w:rPr>
        <w:t xml:space="preserve">  </w:t>
      </w:r>
      <w:r w:rsidR="00AC44DA" w:rsidRPr="00B16B9A">
        <w:rPr>
          <w:rFonts w:ascii="Arial" w:hAnsi="Arial" w:cs="Arial"/>
          <w:sz w:val="22"/>
          <w:szCs w:val="22"/>
        </w:rPr>
        <w:t>(510) 494-4365      Information Line (510) 791-4196</w:t>
      </w:r>
    </w:p>
    <w:p w14:paraId="65E886E3" w14:textId="77777777" w:rsidR="00B42714" w:rsidRPr="00B16B9A" w:rsidRDefault="00B42714" w:rsidP="00AC44DA">
      <w:pPr>
        <w:rPr>
          <w:rFonts w:ascii="Arial" w:hAnsi="Arial" w:cs="Arial"/>
          <w:sz w:val="22"/>
          <w:szCs w:val="22"/>
        </w:rPr>
      </w:pPr>
    </w:p>
    <w:p w14:paraId="58ED32D4" w14:textId="0F6B6E23" w:rsidR="00AC44DA" w:rsidRPr="00B16B9A" w:rsidRDefault="00AC44DA" w:rsidP="00AC44DA">
      <w:pPr>
        <w:rPr>
          <w:rFonts w:ascii="Arial" w:hAnsi="Arial" w:cs="Arial"/>
        </w:rPr>
      </w:pPr>
      <w:r w:rsidRPr="00B16B9A">
        <w:rPr>
          <w:rFonts w:ascii="Arial" w:hAnsi="Arial" w:cs="Arial"/>
        </w:rPr>
        <w:t>=============================================================================</w:t>
      </w:r>
    </w:p>
    <w:p w14:paraId="1EC3D332" w14:textId="77777777" w:rsidR="00AC44DA" w:rsidRPr="00B16B9A" w:rsidRDefault="00AC44DA" w:rsidP="00AC44DA">
      <w:pPr>
        <w:jc w:val="center"/>
        <w:rPr>
          <w:rFonts w:ascii="Arial" w:hAnsi="Arial" w:cs="Arial"/>
          <w:b/>
          <w:sz w:val="28"/>
          <w:szCs w:val="28"/>
        </w:rPr>
      </w:pPr>
      <w:r w:rsidRPr="00B16B9A">
        <w:rPr>
          <w:rFonts w:ascii="Arial" w:hAnsi="Arial" w:cs="Arial"/>
          <w:b/>
          <w:sz w:val="28"/>
          <w:szCs w:val="28"/>
        </w:rPr>
        <w:t xml:space="preserve">Donation Form- </w:t>
      </w:r>
      <w:r w:rsidRPr="00B16B9A">
        <w:rPr>
          <w:rFonts w:ascii="Arial" w:hAnsi="Arial" w:cs="Arial"/>
          <w:b/>
          <w:color w:val="FF0000"/>
          <w:sz w:val="28"/>
          <w:szCs w:val="28"/>
        </w:rPr>
        <w:t>there are 3 types of donation</w:t>
      </w:r>
    </w:p>
    <w:p w14:paraId="5989F962" w14:textId="77777777" w:rsidR="00AC44DA" w:rsidRPr="00B16B9A" w:rsidRDefault="00AC44DA" w:rsidP="00AC44DA">
      <w:pPr>
        <w:rPr>
          <w:rFonts w:ascii="Arial" w:hAnsi="Arial" w:cs="Arial"/>
        </w:rPr>
      </w:pPr>
    </w:p>
    <w:p w14:paraId="1D3104BD" w14:textId="77777777" w:rsidR="00AC44DA" w:rsidRPr="006470EE" w:rsidRDefault="00AC44DA" w:rsidP="009A7EC3">
      <w:pPr>
        <w:pStyle w:val="ListParagraph"/>
        <w:numPr>
          <w:ilvl w:val="0"/>
          <w:numId w:val="22"/>
        </w:numPr>
        <w:rPr>
          <w:rFonts w:ascii="Arial" w:hAnsi="Arial" w:cs="Arial"/>
        </w:rPr>
      </w:pPr>
      <w:r w:rsidRPr="006470EE">
        <w:rPr>
          <w:rFonts w:ascii="Arial" w:hAnsi="Arial" w:cs="Arial"/>
        </w:rPr>
        <w:t>Cash / Check / other negotiable funds     Amount $ ______________________________ Check Number ______________</w:t>
      </w:r>
    </w:p>
    <w:p w14:paraId="7C8F7BDB" w14:textId="77777777" w:rsidR="00AC44DA" w:rsidRPr="006470EE" w:rsidRDefault="00AC44DA" w:rsidP="00AC44DA">
      <w:pPr>
        <w:rPr>
          <w:rFonts w:ascii="Arial" w:hAnsi="Arial" w:cs="Arial"/>
          <w:sz w:val="10"/>
          <w:szCs w:val="10"/>
        </w:rPr>
      </w:pPr>
    </w:p>
    <w:p w14:paraId="278F7F6A" w14:textId="77777777" w:rsidR="00AC44DA" w:rsidRPr="006470EE" w:rsidRDefault="00AC44DA" w:rsidP="009A7EC3">
      <w:pPr>
        <w:pStyle w:val="ListParagraph"/>
        <w:numPr>
          <w:ilvl w:val="0"/>
          <w:numId w:val="22"/>
        </w:numPr>
        <w:rPr>
          <w:rFonts w:ascii="Arial" w:hAnsi="Arial" w:cs="Arial"/>
        </w:rPr>
      </w:pPr>
      <w:r w:rsidRPr="006470EE">
        <w:rPr>
          <w:rFonts w:ascii="Arial" w:hAnsi="Arial" w:cs="Arial"/>
        </w:rPr>
        <w:t>Donation of goods for use/ Sale/ fundraising/ other (Attach receipt if available)</w:t>
      </w:r>
    </w:p>
    <w:p w14:paraId="4717CCEA" w14:textId="77777777" w:rsidR="00AC44DA" w:rsidRPr="006470EE" w:rsidRDefault="00AC44DA" w:rsidP="00AC44DA">
      <w:pPr>
        <w:rPr>
          <w:rFonts w:ascii="Arial" w:hAnsi="Arial" w:cs="Arial"/>
          <w:sz w:val="10"/>
          <w:szCs w:val="10"/>
        </w:rPr>
      </w:pPr>
    </w:p>
    <w:p w14:paraId="4B7BAD7D" w14:textId="77777777" w:rsidR="006470EE" w:rsidRPr="006470EE" w:rsidRDefault="00AC44DA" w:rsidP="006470EE">
      <w:pPr>
        <w:spacing w:after="240"/>
        <w:rPr>
          <w:rFonts w:ascii="Arial" w:hAnsi="Arial" w:cs="Arial"/>
        </w:rPr>
      </w:pPr>
      <w:r w:rsidRPr="006470EE">
        <w:rPr>
          <w:rFonts w:ascii="Arial" w:hAnsi="Arial" w:cs="Arial"/>
        </w:rPr>
        <w:t xml:space="preserve">Description of Item(s) donated </w:t>
      </w:r>
    </w:p>
    <w:p w14:paraId="771D0AD1" w14:textId="62BB6F39" w:rsidR="00AC44DA" w:rsidRPr="006470EE" w:rsidRDefault="00AC44DA" w:rsidP="006470EE">
      <w:pPr>
        <w:spacing w:after="240"/>
        <w:rPr>
          <w:rFonts w:ascii="Arial" w:hAnsi="Arial" w:cs="Arial"/>
        </w:rPr>
      </w:pPr>
      <w:r w:rsidRPr="006470EE">
        <w:rPr>
          <w:rFonts w:ascii="Arial" w:hAnsi="Arial" w:cs="Arial"/>
        </w:rPr>
        <w:t>_________________________________________________________________________</w:t>
      </w:r>
    </w:p>
    <w:p w14:paraId="3034DDA7" w14:textId="1FA9ADC2" w:rsidR="00AC44DA" w:rsidRPr="006470EE" w:rsidRDefault="00AC44DA" w:rsidP="006470EE">
      <w:pPr>
        <w:spacing w:after="240"/>
        <w:rPr>
          <w:rFonts w:ascii="Arial" w:hAnsi="Arial" w:cs="Arial"/>
        </w:rPr>
      </w:pPr>
      <w:r w:rsidRPr="006470EE">
        <w:rPr>
          <w:rFonts w:ascii="Arial" w:hAnsi="Arial" w:cs="Arial"/>
        </w:rPr>
        <w:t>_________________________________________________________________________</w:t>
      </w:r>
    </w:p>
    <w:p w14:paraId="17659A61" w14:textId="77777777" w:rsidR="006470EE" w:rsidRPr="006470EE" w:rsidRDefault="006470EE" w:rsidP="00AC44DA">
      <w:pPr>
        <w:rPr>
          <w:rFonts w:ascii="Arial" w:hAnsi="Arial" w:cs="Arial"/>
        </w:rPr>
      </w:pPr>
    </w:p>
    <w:p w14:paraId="4BA6BD3D" w14:textId="77777777" w:rsidR="006470EE" w:rsidRPr="006470EE" w:rsidRDefault="00AC44DA" w:rsidP="00AC44DA">
      <w:pPr>
        <w:rPr>
          <w:rFonts w:ascii="Arial" w:hAnsi="Arial" w:cs="Arial"/>
        </w:rPr>
      </w:pPr>
      <w:r w:rsidRPr="006470EE">
        <w:rPr>
          <w:rFonts w:ascii="Arial" w:hAnsi="Arial" w:cs="Arial"/>
        </w:rPr>
        <w:t xml:space="preserve">Use additional sheets to list all items (if necessary). </w:t>
      </w:r>
    </w:p>
    <w:p w14:paraId="77280E88" w14:textId="56B6BDB4" w:rsidR="00AC44DA" w:rsidRPr="006470EE" w:rsidRDefault="00AC44DA" w:rsidP="00AC44DA">
      <w:pPr>
        <w:rPr>
          <w:rFonts w:ascii="Arial" w:hAnsi="Arial" w:cs="Arial"/>
        </w:rPr>
      </w:pPr>
      <w:r w:rsidRPr="006470EE">
        <w:rPr>
          <w:rFonts w:ascii="Arial" w:hAnsi="Arial" w:cs="Arial"/>
        </w:rPr>
        <w:t>Number of attached pages ______</w:t>
      </w:r>
    </w:p>
    <w:p w14:paraId="56C26074" w14:textId="77777777" w:rsidR="00AC44DA" w:rsidRPr="006470EE" w:rsidRDefault="00AC44DA" w:rsidP="00AC44DA">
      <w:pPr>
        <w:rPr>
          <w:rFonts w:ascii="Arial" w:hAnsi="Arial" w:cs="Arial"/>
          <w:sz w:val="10"/>
          <w:szCs w:val="10"/>
        </w:rPr>
      </w:pPr>
    </w:p>
    <w:p w14:paraId="79FB354D" w14:textId="77777777" w:rsidR="00AC44DA" w:rsidRPr="006470EE" w:rsidRDefault="00AC44DA" w:rsidP="009A7EC3">
      <w:pPr>
        <w:pStyle w:val="ListParagraph"/>
        <w:numPr>
          <w:ilvl w:val="0"/>
          <w:numId w:val="22"/>
        </w:numPr>
        <w:rPr>
          <w:rFonts w:ascii="Arial" w:hAnsi="Arial" w:cs="Arial"/>
        </w:rPr>
      </w:pPr>
      <w:r w:rsidRPr="006470EE">
        <w:rPr>
          <w:rFonts w:ascii="Arial" w:hAnsi="Arial" w:cs="Arial"/>
        </w:rPr>
        <w:t>Donation of artifacts for museum archive (Attach receipt if available)</w:t>
      </w:r>
    </w:p>
    <w:p w14:paraId="3538D225" w14:textId="77777777" w:rsidR="00AC44DA" w:rsidRPr="006470EE" w:rsidRDefault="00AC44DA" w:rsidP="00AC44DA">
      <w:pPr>
        <w:rPr>
          <w:rFonts w:ascii="Arial" w:hAnsi="Arial" w:cs="Arial"/>
          <w:sz w:val="10"/>
          <w:szCs w:val="10"/>
        </w:rPr>
      </w:pPr>
    </w:p>
    <w:p w14:paraId="21028E81" w14:textId="77777777" w:rsidR="006470EE" w:rsidRPr="00B16B9A" w:rsidRDefault="00AC44DA" w:rsidP="006470EE">
      <w:pPr>
        <w:spacing w:after="240"/>
        <w:rPr>
          <w:rFonts w:ascii="Arial" w:hAnsi="Arial" w:cs="Arial"/>
        </w:rPr>
      </w:pPr>
      <w:r w:rsidRPr="006470EE">
        <w:rPr>
          <w:rFonts w:ascii="Arial" w:hAnsi="Arial" w:cs="Arial"/>
        </w:rPr>
        <w:t xml:space="preserve">Description of Item(s) donated </w:t>
      </w:r>
      <w:r w:rsidR="006470EE" w:rsidRPr="006470EE">
        <w:rPr>
          <w:rFonts w:ascii="Arial" w:hAnsi="Arial" w:cs="Arial"/>
        </w:rPr>
        <w:t>_________________________________________________________________________</w:t>
      </w:r>
    </w:p>
    <w:p w14:paraId="7A21C0A7" w14:textId="77777777" w:rsidR="006470EE" w:rsidRDefault="006470EE" w:rsidP="006470EE">
      <w:pPr>
        <w:spacing w:after="240"/>
        <w:rPr>
          <w:rFonts w:ascii="Arial" w:hAnsi="Arial" w:cs="Arial"/>
        </w:rPr>
      </w:pPr>
      <w:r w:rsidRPr="00B16B9A">
        <w:rPr>
          <w:rFonts w:ascii="Arial" w:hAnsi="Arial" w:cs="Arial"/>
        </w:rPr>
        <w:t>_________________________________________________________________________</w:t>
      </w:r>
    </w:p>
    <w:p w14:paraId="2BADFC30" w14:textId="46896C0A" w:rsidR="00F4271A" w:rsidRDefault="00AC44DA" w:rsidP="006470EE">
      <w:pPr>
        <w:rPr>
          <w:rFonts w:ascii="Arial" w:hAnsi="Arial" w:cs="Arial"/>
        </w:rPr>
      </w:pPr>
      <w:r w:rsidRPr="00B16B9A">
        <w:rPr>
          <w:rFonts w:ascii="Arial" w:hAnsi="Arial" w:cs="Arial"/>
        </w:rPr>
        <w:t xml:space="preserve">Use additional sheets to list all items (if necessary). </w:t>
      </w:r>
    </w:p>
    <w:p w14:paraId="7BE8C60B" w14:textId="77777777" w:rsidR="006470EE" w:rsidRDefault="006470EE" w:rsidP="00AC44DA">
      <w:pPr>
        <w:rPr>
          <w:rFonts w:ascii="Arial" w:hAnsi="Arial" w:cs="Arial"/>
        </w:rPr>
      </w:pPr>
    </w:p>
    <w:p w14:paraId="03D47E57" w14:textId="4CB09494" w:rsidR="00AC44DA" w:rsidRPr="00B16B9A" w:rsidRDefault="00AC44DA" w:rsidP="00AC44DA">
      <w:pPr>
        <w:rPr>
          <w:rFonts w:ascii="Arial" w:hAnsi="Arial" w:cs="Arial"/>
        </w:rPr>
      </w:pPr>
      <w:r w:rsidRPr="00B16B9A">
        <w:rPr>
          <w:rFonts w:ascii="Arial" w:hAnsi="Arial" w:cs="Arial"/>
        </w:rPr>
        <w:t>Number of attached pages ______________</w:t>
      </w:r>
    </w:p>
    <w:p w14:paraId="09FF86C2" w14:textId="77777777" w:rsidR="00AC44DA" w:rsidRPr="00B16B9A" w:rsidRDefault="00AC44DA" w:rsidP="00AC44DA">
      <w:pPr>
        <w:rPr>
          <w:rFonts w:ascii="Arial" w:hAnsi="Arial" w:cs="Arial"/>
          <w:sz w:val="10"/>
          <w:szCs w:val="10"/>
        </w:rPr>
      </w:pPr>
    </w:p>
    <w:p w14:paraId="2AE167F7" w14:textId="170B6853" w:rsidR="00AC44DA" w:rsidRPr="00B16B9A" w:rsidRDefault="00AC44DA" w:rsidP="00AC44DA">
      <w:pPr>
        <w:rPr>
          <w:rFonts w:ascii="Arial" w:hAnsi="Arial" w:cs="Arial"/>
        </w:rPr>
      </w:pPr>
      <w:r w:rsidRPr="00B16B9A">
        <w:rPr>
          <w:rFonts w:ascii="Arial" w:hAnsi="Arial" w:cs="Arial"/>
        </w:rPr>
        <w:t>Donated by:  _________________________________________________________</w:t>
      </w:r>
    </w:p>
    <w:p w14:paraId="245E3E02" w14:textId="77777777" w:rsidR="00AC44DA" w:rsidRPr="00B16B9A" w:rsidRDefault="00AC44DA" w:rsidP="00AC44DA">
      <w:pPr>
        <w:rPr>
          <w:rFonts w:ascii="Arial" w:hAnsi="Arial" w:cs="Arial"/>
          <w:sz w:val="10"/>
          <w:szCs w:val="10"/>
        </w:rPr>
      </w:pPr>
      <w:r w:rsidRPr="00B16B9A">
        <w:rPr>
          <w:rFonts w:ascii="Arial" w:hAnsi="Arial" w:cs="Arial"/>
          <w:sz w:val="10"/>
          <w:szCs w:val="10"/>
        </w:rPr>
        <w:t xml:space="preserve">                                                                                                                        </w:t>
      </w:r>
    </w:p>
    <w:p w14:paraId="4E7D8CF2" w14:textId="1CB542FB" w:rsidR="00AC44DA" w:rsidRPr="00B16B9A" w:rsidRDefault="00AC44DA" w:rsidP="00AC44DA">
      <w:pPr>
        <w:rPr>
          <w:rFonts w:ascii="Arial" w:hAnsi="Arial" w:cs="Arial"/>
        </w:rPr>
      </w:pPr>
      <w:r w:rsidRPr="00B16B9A">
        <w:rPr>
          <w:rFonts w:ascii="Arial" w:hAnsi="Arial" w:cs="Arial"/>
        </w:rPr>
        <w:t>Address</w:t>
      </w:r>
      <w:r w:rsidR="00F4271A" w:rsidRPr="00B16B9A">
        <w:rPr>
          <w:rFonts w:ascii="Arial" w:hAnsi="Arial" w:cs="Arial"/>
        </w:rPr>
        <w:t>: _</w:t>
      </w:r>
      <w:r w:rsidRPr="00B16B9A">
        <w:rPr>
          <w:rFonts w:ascii="Arial" w:hAnsi="Arial" w:cs="Arial"/>
        </w:rPr>
        <w:t>_______________________________________________________________________</w:t>
      </w:r>
    </w:p>
    <w:p w14:paraId="4194FEEC" w14:textId="77777777" w:rsidR="00AC44DA" w:rsidRPr="00B16B9A" w:rsidRDefault="00AC44DA" w:rsidP="00AC44DA">
      <w:pPr>
        <w:rPr>
          <w:rFonts w:ascii="Arial" w:hAnsi="Arial" w:cs="Arial"/>
          <w:sz w:val="10"/>
          <w:szCs w:val="10"/>
        </w:rPr>
      </w:pPr>
    </w:p>
    <w:p w14:paraId="276CFA8D" w14:textId="77777777" w:rsidR="00F4271A" w:rsidRDefault="00AC44DA" w:rsidP="00AC44DA">
      <w:pPr>
        <w:rPr>
          <w:rFonts w:ascii="Arial" w:hAnsi="Arial" w:cs="Arial"/>
        </w:rPr>
      </w:pPr>
      <w:r w:rsidRPr="00B16B9A">
        <w:rPr>
          <w:rFonts w:ascii="Arial" w:hAnsi="Arial" w:cs="Arial"/>
        </w:rPr>
        <w:t xml:space="preserve">Phone:    _____________________________________      </w:t>
      </w:r>
    </w:p>
    <w:p w14:paraId="0C0489DD" w14:textId="1AD4B1CA" w:rsidR="00AC44DA" w:rsidRPr="00B16B9A" w:rsidRDefault="00AC44DA" w:rsidP="006470EE">
      <w:pPr>
        <w:spacing w:before="240" w:after="120"/>
        <w:rPr>
          <w:rFonts w:ascii="Arial" w:hAnsi="Arial" w:cs="Arial"/>
        </w:rPr>
      </w:pPr>
      <w:r w:rsidRPr="00B16B9A">
        <w:rPr>
          <w:rFonts w:ascii="Arial" w:hAnsi="Arial" w:cs="Arial"/>
        </w:rPr>
        <w:t xml:space="preserve">E-mail:     __________________________________________     </w:t>
      </w:r>
    </w:p>
    <w:p w14:paraId="2529ACDE" w14:textId="77777777" w:rsidR="00AC44DA" w:rsidRPr="00B16B9A" w:rsidRDefault="00AC44DA" w:rsidP="00AC44DA">
      <w:pPr>
        <w:rPr>
          <w:rFonts w:ascii="Arial" w:hAnsi="Arial" w:cs="Arial"/>
        </w:rPr>
      </w:pPr>
    </w:p>
    <w:p w14:paraId="4AD9825C" w14:textId="77777777" w:rsidR="00AC44DA" w:rsidRPr="00B16B9A" w:rsidRDefault="00AC44DA" w:rsidP="00AC44DA">
      <w:pPr>
        <w:rPr>
          <w:rFonts w:ascii="Arial" w:hAnsi="Arial" w:cs="Arial"/>
        </w:rPr>
      </w:pPr>
      <w:r w:rsidRPr="00B16B9A">
        <w:rPr>
          <w:rFonts w:ascii="Arial" w:hAnsi="Arial" w:cs="Arial"/>
        </w:rPr>
        <w:t>Donor Signature/ Date _________________________________________________________</w:t>
      </w:r>
    </w:p>
    <w:p w14:paraId="156AE8BA" w14:textId="77777777" w:rsidR="00AC44DA" w:rsidRPr="00B16B9A" w:rsidRDefault="00AC44DA" w:rsidP="00AC44DA">
      <w:pPr>
        <w:rPr>
          <w:rFonts w:ascii="Arial" w:hAnsi="Arial" w:cs="Arial"/>
        </w:rPr>
      </w:pPr>
    </w:p>
    <w:p w14:paraId="416EF13A" w14:textId="77777777" w:rsidR="00AC44DA" w:rsidRPr="00B16B9A" w:rsidRDefault="00AC44DA" w:rsidP="00AC44DA">
      <w:pPr>
        <w:rPr>
          <w:rFonts w:ascii="Arial" w:hAnsi="Arial" w:cs="Arial"/>
        </w:rPr>
      </w:pPr>
      <w:r w:rsidRPr="00B16B9A">
        <w:rPr>
          <w:rFonts w:ascii="Arial" w:hAnsi="Arial" w:cs="Arial"/>
        </w:rPr>
        <w:t xml:space="preserve">Received by / Date:      _________________________________________________________                                                                                                               </w:t>
      </w:r>
    </w:p>
    <w:p w14:paraId="582906C0" w14:textId="77777777" w:rsidR="00AC44DA" w:rsidRPr="00B16B9A" w:rsidRDefault="00AC44DA" w:rsidP="00AC44DA">
      <w:pPr>
        <w:rPr>
          <w:rFonts w:ascii="Arial" w:hAnsi="Arial" w:cs="Arial"/>
          <w:sz w:val="22"/>
          <w:szCs w:val="22"/>
        </w:rPr>
      </w:pPr>
    </w:p>
    <w:p w14:paraId="35AE2ED0" w14:textId="77777777" w:rsidR="00F4271A" w:rsidRDefault="00F4271A">
      <w:pPr>
        <w:rPr>
          <w:rFonts w:ascii="Arial" w:hAnsi="Arial" w:cs="Arial"/>
          <w:sz w:val="20"/>
          <w:szCs w:val="22"/>
        </w:rPr>
      </w:pPr>
      <w:r>
        <w:rPr>
          <w:rFonts w:ascii="Arial" w:hAnsi="Arial" w:cs="Arial"/>
          <w:sz w:val="20"/>
          <w:szCs w:val="22"/>
        </w:rPr>
        <w:br w:type="page"/>
      </w:r>
    </w:p>
    <w:p w14:paraId="38F4D4EF" w14:textId="1E8028E9" w:rsidR="00AC44DA" w:rsidRPr="00B16B9A" w:rsidRDefault="00AC44DA" w:rsidP="00AC44DA">
      <w:pPr>
        <w:rPr>
          <w:rFonts w:ascii="Arial" w:hAnsi="Arial" w:cs="Arial"/>
          <w:sz w:val="20"/>
          <w:szCs w:val="22"/>
        </w:rPr>
      </w:pPr>
      <w:r w:rsidRPr="00B16B9A">
        <w:rPr>
          <w:rFonts w:ascii="Arial" w:hAnsi="Arial" w:cs="Arial"/>
          <w:sz w:val="20"/>
          <w:szCs w:val="22"/>
        </w:rPr>
        <w:lastRenderedPageBreak/>
        <w:t>PATTERSON HOUSE OBJECTS LISTED ARE RECEIVED UNDER THE FOLLOWING CONDITIONS:</w:t>
      </w:r>
    </w:p>
    <w:p w14:paraId="23999EDB" w14:textId="77777777" w:rsidR="00AC44DA" w:rsidRPr="00B16B9A" w:rsidRDefault="00AC44DA" w:rsidP="00AC44DA">
      <w:pPr>
        <w:rPr>
          <w:rFonts w:ascii="Arial" w:hAnsi="Arial" w:cs="Arial"/>
          <w:sz w:val="8"/>
          <w:szCs w:val="10"/>
        </w:rPr>
      </w:pPr>
    </w:p>
    <w:p w14:paraId="576FFCB7" w14:textId="7D32E854" w:rsidR="00AC44DA" w:rsidRPr="00B16B9A" w:rsidRDefault="00AC44DA" w:rsidP="009A7EC3">
      <w:pPr>
        <w:pStyle w:val="ListParagraph"/>
        <w:numPr>
          <w:ilvl w:val="0"/>
          <w:numId w:val="21"/>
        </w:numPr>
        <w:rPr>
          <w:rFonts w:ascii="Arial" w:hAnsi="Arial" w:cs="Arial"/>
          <w:sz w:val="20"/>
          <w:szCs w:val="22"/>
        </w:rPr>
      </w:pPr>
      <w:r w:rsidRPr="00B16B9A">
        <w:rPr>
          <w:rFonts w:ascii="Arial" w:hAnsi="Arial" w:cs="Arial"/>
          <w:sz w:val="20"/>
          <w:szCs w:val="22"/>
        </w:rPr>
        <w:t>The Patterson House at Ardenwood Historic Farm / City of Fremont will consider the objects in this receipt as an unrestricted gift offer without limiting conditions to be used in any manner which is deemed to be in the interest of the Patterson House.  This may include offering specific items to other historic house museums or selling the item.</w:t>
      </w:r>
    </w:p>
    <w:p w14:paraId="7E3EEB6B" w14:textId="77777777" w:rsidR="00AC44DA" w:rsidRPr="00B16B9A" w:rsidRDefault="00AC44DA" w:rsidP="00AC44DA">
      <w:pPr>
        <w:pStyle w:val="ListParagraph"/>
        <w:rPr>
          <w:rFonts w:ascii="Arial" w:hAnsi="Arial" w:cs="Arial"/>
          <w:sz w:val="8"/>
          <w:szCs w:val="10"/>
        </w:rPr>
      </w:pPr>
    </w:p>
    <w:p w14:paraId="4EDA5A23" w14:textId="77777777" w:rsidR="00AC44DA" w:rsidRPr="00B16B9A" w:rsidRDefault="00AC44DA" w:rsidP="009A7EC3">
      <w:pPr>
        <w:pStyle w:val="ListParagraph"/>
        <w:numPr>
          <w:ilvl w:val="0"/>
          <w:numId w:val="21"/>
        </w:numPr>
        <w:rPr>
          <w:rFonts w:ascii="Arial" w:hAnsi="Arial" w:cs="Arial"/>
          <w:sz w:val="20"/>
          <w:szCs w:val="22"/>
        </w:rPr>
      </w:pPr>
      <w:r w:rsidRPr="00B16B9A">
        <w:rPr>
          <w:rFonts w:ascii="Arial" w:hAnsi="Arial" w:cs="Arial"/>
          <w:sz w:val="20"/>
          <w:szCs w:val="22"/>
        </w:rPr>
        <w:t>Acceptance of this gift does not imply that it will be on permanent display by the Patterson House.</w:t>
      </w:r>
    </w:p>
    <w:p w14:paraId="29C0CAB5" w14:textId="77777777" w:rsidR="00AC44DA" w:rsidRPr="00B16B9A" w:rsidRDefault="00AC44DA" w:rsidP="00AC44DA">
      <w:pPr>
        <w:rPr>
          <w:rFonts w:ascii="Arial" w:hAnsi="Arial" w:cs="Arial"/>
          <w:sz w:val="8"/>
          <w:szCs w:val="10"/>
        </w:rPr>
      </w:pPr>
    </w:p>
    <w:p w14:paraId="642D3AFF" w14:textId="77777777" w:rsidR="00AC44DA" w:rsidRPr="00B16B9A" w:rsidRDefault="00AC44DA" w:rsidP="009A7EC3">
      <w:pPr>
        <w:pStyle w:val="ListParagraph"/>
        <w:numPr>
          <w:ilvl w:val="0"/>
          <w:numId w:val="21"/>
        </w:numPr>
        <w:rPr>
          <w:rFonts w:ascii="Arial" w:hAnsi="Arial" w:cs="Arial"/>
          <w:sz w:val="20"/>
          <w:szCs w:val="22"/>
        </w:rPr>
      </w:pPr>
      <w:r w:rsidRPr="00B16B9A">
        <w:rPr>
          <w:rFonts w:ascii="Arial" w:hAnsi="Arial" w:cs="Arial"/>
          <w:sz w:val="20"/>
          <w:szCs w:val="22"/>
        </w:rPr>
        <w:t>Attributions, dates and other information shown on the face of this receipt are as given by the donor unless otherwise specified.  Any valuations of prices shown are those stated by the donor unless otherwise specified.</w:t>
      </w:r>
    </w:p>
    <w:p w14:paraId="363D4026" w14:textId="77777777" w:rsidR="00AC44DA" w:rsidRPr="00B16B9A" w:rsidRDefault="00AC44DA" w:rsidP="00AC44DA">
      <w:pPr>
        <w:rPr>
          <w:rFonts w:ascii="Arial" w:hAnsi="Arial" w:cs="Arial"/>
          <w:sz w:val="8"/>
          <w:szCs w:val="10"/>
        </w:rPr>
      </w:pPr>
    </w:p>
    <w:p w14:paraId="66D2C0C7" w14:textId="77777777" w:rsidR="00AC44DA" w:rsidRPr="00B16B9A" w:rsidRDefault="00AC44DA" w:rsidP="009A7EC3">
      <w:pPr>
        <w:pStyle w:val="ListParagraph"/>
        <w:numPr>
          <w:ilvl w:val="0"/>
          <w:numId w:val="21"/>
        </w:numPr>
        <w:rPr>
          <w:rFonts w:ascii="Arial" w:hAnsi="Arial" w:cs="Arial"/>
          <w:sz w:val="20"/>
          <w:szCs w:val="22"/>
        </w:rPr>
      </w:pPr>
      <w:r w:rsidRPr="00B16B9A">
        <w:rPr>
          <w:rFonts w:ascii="Arial" w:hAnsi="Arial" w:cs="Arial"/>
          <w:sz w:val="20"/>
          <w:szCs w:val="22"/>
        </w:rPr>
        <w:t>The City of Fremont it not a 501c (3) organization. However, according to the City’s legal attorney, under the Internal Revenue Code, Section 170 8 (1) AA State, a possession of the United States or any political subdivision of any of the foregoing, or the United States for the District of Columbia, may accept a donation but only if the contribution or the gift s made exclusively for public purposes.</w:t>
      </w:r>
    </w:p>
    <w:p w14:paraId="3E3A7D5E" w14:textId="77777777" w:rsidR="00AC44DA" w:rsidRPr="00B16B9A" w:rsidRDefault="00AC44DA" w:rsidP="00AC44DA">
      <w:pPr>
        <w:rPr>
          <w:rFonts w:ascii="Arial" w:hAnsi="Arial" w:cs="Arial"/>
          <w:sz w:val="8"/>
          <w:szCs w:val="10"/>
        </w:rPr>
      </w:pPr>
    </w:p>
    <w:p w14:paraId="64E84847" w14:textId="77777777" w:rsidR="00AC44DA" w:rsidRPr="00B16B9A" w:rsidRDefault="00AC44DA" w:rsidP="009A7EC3">
      <w:pPr>
        <w:pStyle w:val="ListParagraph"/>
        <w:numPr>
          <w:ilvl w:val="0"/>
          <w:numId w:val="21"/>
        </w:numPr>
        <w:rPr>
          <w:rFonts w:ascii="Arial" w:hAnsi="Arial" w:cs="Arial"/>
          <w:sz w:val="20"/>
          <w:szCs w:val="22"/>
        </w:rPr>
      </w:pPr>
      <w:r w:rsidRPr="00B16B9A">
        <w:rPr>
          <w:rFonts w:ascii="Arial" w:hAnsi="Arial" w:cs="Arial"/>
          <w:sz w:val="20"/>
          <w:szCs w:val="22"/>
        </w:rPr>
        <w:t xml:space="preserve">Pursuant to the foregoing, the City can accept and solicit grant money from a foundation, organization or individual and it can be considered tax deductible. The City of Fremont’s tax I.D. number is #946-027-361. </w:t>
      </w:r>
    </w:p>
    <w:p w14:paraId="65C03EF5" w14:textId="77777777" w:rsidR="00B42714" w:rsidRPr="00B16B9A" w:rsidRDefault="00B42714">
      <w:pPr>
        <w:rPr>
          <w:rFonts w:ascii="Arial" w:hAnsi="Arial" w:cs="Arial"/>
          <w:b/>
        </w:rPr>
      </w:pPr>
      <w:r w:rsidRPr="00B16B9A">
        <w:rPr>
          <w:rFonts w:ascii="Arial" w:hAnsi="Arial" w:cs="Arial"/>
          <w:b/>
        </w:rPr>
        <w:br w:type="page"/>
      </w:r>
    </w:p>
    <w:p w14:paraId="22C28E8A" w14:textId="21E83EDC" w:rsidR="00AC44DA" w:rsidRPr="00B16B9A" w:rsidRDefault="00AC44DA" w:rsidP="00AC44DA">
      <w:pPr>
        <w:tabs>
          <w:tab w:val="left" w:pos="1540"/>
          <w:tab w:val="left" w:pos="5670"/>
        </w:tabs>
        <w:jc w:val="center"/>
        <w:rPr>
          <w:rFonts w:ascii="Arial" w:hAnsi="Arial" w:cs="Arial"/>
          <w:b/>
        </w:rPr>
      </w:pPr>
      <w:r w:rsidRPr="00B16B9A">
        <w:rPr>
          <w:rFonts w:ascii="Arial" w:hAnsi="Arial" w:cs="Arial"/>
          <w:b/>
        </w:rPr>
        <w:lastRenderedPageBreak/>
        <w:t>PATTERSON HOUSE TEXTILE ARCHIVES</w:t>
      </w:r>
    </w:p>
    <w:p w14:paraId="1CE30DCA" w14:textId="77777777" w:rsidR="00AC44DA" w:rsidRPr="00B16B9A" w:rsidRDefault="00AC44DA" w:rsidP="00AC44DA">
      <w:pPr>
        <w:tabs>
          <w:tab w:val="left" w:pos="1540"/>
          <w:tab w:val="left" w:pos="5670"/>
        </w:tabs>
        <w:rPr>
          <w:rFonts w:ascii="Arial" w:hAnsi="Arial" w:cs="Arial"/>
        </w:rPr>
      </w:pPr>
    </w:p>
    <w:p w14:paraId="4D94C710" w14:textId="77777777" w:rsidR="00AC44DA" w:rsidRPr="00B16B9A" w:rsidRDefault="00AC44DA" w:rsidP="00AC44DA">
      <w:pPr>
        <w:tabs>
          <w:tab w:val="left" w:pos="1540"/>
          <w:tab w:val="left" w:pos="5670"/>
        </w:tabs>
        <w:rPr>
          <w:rFonts w:ascii="Arial" w:hAnsi="Arial" w:cs="Arial"/>
        </w:rPr>
      </w:pPr>
    </w:p>
    <w:p w14:paraId="5FA591FE" w14:textId="77777777" w:rsidR="00AC44DA" w:rsidRPr="00B16B9A" w:rsidRDefault="00AC44DA" w:rsidP="00AC44DA">
      <w:pPr>
        <w:tabs>
          <w:tab w:val="left" w:pos="1540"/>
          <w:tab w:val="left" w:pos="5670"/>
        </w:tabs>
        <w:rPr>
          <w:rFonts w:ascii="Arial" w:hAnsi="Arial" w:cs="Arial"/>
        </w:rPr>
      </w:pPr>
    </w:p>
    <w:p w14:paraId="6DDEADAA" w14:textId="77777777" w:rsidR="00AC44DA" w:rsidRPr="00B16B9A" w:rsidRDefault="00AC44DA" w:rsidP="00AC44DA">
      <w:pPr>
        <w:tabs>
          <w:tab w:val="left" w:pos="1540"/>
          <w:tab w:val="left" w:pos="5670"/>
        </w:tabs>
        <w:rPr>
          <w:rFonts w:ascii="Arial" w:hAnsi="Arial" w:cs="Arial"/>
        </w:rPr>
      </w:pPr>
      <w:r w:rsidRPr="00B16B9A">
        <w:rPr>
          <w:rFonts w:ascii="Arial" w:hAnsi="Arial" w:cs="Arial"/>
        </w:rPr>
        <w:t>ARTIFACT:</w:t>
      </w:r>
      <w:r w:rsidRPr="00B16B9A">
        <w:rPr>
          <w:rFonts w:ascii="Arial" w:hAnsi="Arial" w:cs="Arial"/>
        </w:rPr>
        <w:tab/>
      </w:r>
      <w:r w:rsidRPr="00B16B9A">
        <w:rPr>
          <w:rFonts w:ascii="Arial" w:hAnsi="Arial" w:cs="Arial"/>
        </w:rPr>
        <w:tab/>
        <w:t>ARCHIVE #</w:t>
      </w:r>
    </w:p>
    <w:p w14:paraId="12B93E48" w14:textId="77777777" w:rsidR="00AC44DA" w:rsidRPr="00B16B9A" w:rsidRDefault="00AC44DA" w:rsidP="00AC44DA">
      <w:pPr>
        <w:rPr>
          <w:rFonts w:ascii="Arial" w:hAnsi="Arial" w:cs="Arial"/>
        </w:rPr>
      </w:pPr>
    </w:p>
    <w:p w14:paraId="67971CCE" w14:textId="77777777" w:rsidR="00AC44DA" w:rsidRPr="00B16B9A" w:rsidRDefault="00AC44DA" w:rsidP="00AC44DA">
      <w:pPr>
        <w:rPr>
          <w:rFonts w:ascii="Arial" w:hAnsi="Arial" w:cs="Arial"/>
        </w:rPr>
      </w:pPr>
    </w:p>
    <w:p w14:paraId="2B390412" w14:textId="77777777" w:rsidR="00AC44DA" w:rsidRPr="00B16B9A" w:rsidRDefault="00AC44DA" w:rsidP="00AC44DA">
      <w:pPr>
        <w:rPr>
          <w:rFonts w:ascii="Arial" w:hAnsi="Arial" w:cs="Arial"/>
        </w:rPr>
      </w:pPr>
      <w:r w:rsidRPr="00B16B9A">
        <w:rPr>
          <w:rFonts w:ascii="Arial" w:hAnsi="Arial" w:cs="Arial"/>
        </w:rPr>
        <w:t>ARTIFACT DATED:</w:t>
      </w:r>
    </w:p>
    <w:p w14:paraId="455DFC55" w14:textId="77777777" w:rsidR="00AC44DA" w:rsidRPr="00B16B9A" w:rsidRDefault="00AC44DA" w:rsidP="00AC44DA">
      <w:pPr>
        <w:rPr>
          <w:rFonts w:ascii="Arial" w:hAnsi="Arial" w:cs="Arial"/>
        </w:rPr>
      </w:pPr>
    </w:p>
    <w:p w14:paraId="41A621E5" w14:textId="77777777" w:rsidR="00AC44DA" w:rsidRPr="00B16B9A" w:rsidRDefault="00AC44DA" w:rsidP="00AC44DA">
      <w:pPr>
        <w:rPr>
          <w:rFonts w:ascii="Arial" w:hAnsi="Arial" w:cs="Arial"/>
        </w:rPr>
      </w:pPr>
    </w:p>
    <w:p w14:paraId="1D6F1FF1" w14:textId="77777777" w:rsidR="00AC44DA" w:rsidRPr="00B16B9A" w:rsidRDefault="00AC44DA" w:rsidP="00AC44DA">
      <w:pPr>
        <w:rPr>
          <w:rFonts w:ascii="Arial" w:hAnsi="Arial" w:cs="Arial"/>
        </w:rPr>
      </w:pPr>
    </w:p>
    <w:p w14:paraId="4B291A8C" w14:textId="77777777" w:rsidR="00AC44DA" w:rsidRPr="00B16B9A" w:rsidRDefault="00AC44DA" w:rsidP="00AC44DA">
      <w:pPr>
        <w:rPr>
          <w:rFonts w:ascii="Arial" w:hAnsi="Arial" w:cs="Arial"/>
        </w:rPr>
      </w:pPr>
      <w:r w:rsidRPr="00B16B9A">
        <w:rPr>
          <w:rFonts w:ascii="Arial" w:hAnsi="Arial" w:cs="Arial"/>
        </w:rPr>
        <w:t xml:space="preserve">DESCRIPTION: </w:t>
      </w:r>
    </w:p>
    <w:p w14:paraId="02EC36F8" w14:textId="77777777" w:rsidR="00AC44DA" w:rsidRPr="00B16B9A" w:rsidRDefault="00AC44DA" w:rsidP="00AC44DA">
      <w:pPr>
        <w:rPr>
          <w:rFonts w:ascii="Arial" w:hAnsi="Arial" w:cs="Arial"/>
        </w:rPr>
      </w:pPr>
    </w:p>
    <w:p w14:paraId="3B056DDC" w14:textId="77777777" w:rsidR="00AC44DA" w:rsidRPr="00B16B9A" w:rsidRDefault="00AC44DA" w:rsidP="00AC44DA">
      <w:pPr>
        <w:rPr>
          <w:rFonts w:ascii="Arial" w:hAnsi="Arial" w:cs="Arial"/>
        </w:rPr>
      </w:pPr>
    </w:p>
    <w:p w14:paraId="5A545961" w14:textId="77777777" w:rsidR="00AC44DA" w:rsidRPr="00B16B9A" w:rsidRDefault="00AC44DA" w:rsidP="00AC44DA">
      <w:pPr>
        <w:rPr>
          <w:rFonts w:ascii="Arial" w:hAnsi="Arial" w:cs="Arial"/>
        </w:rPr>
      </w:pPr>
    </w:p>
    <w:p w14:paraId="70F5C184" w14:textId="77777777" w:rsidR="00AC44DA" w:rsidRPr="00B16B9A" w:rsidRDefault="00AC44DA" w:rsidP="00AC44DA">
      <w:pPr>
        <w:rPr>
          <w:rFonts w:ascii="Arial" w:hAnsi="Arial" w:cs="Arial"/>
        </w:rPr>
      </w:pPr>
    </w:p>
    <w:p w14:paraId="1F0DD8A5" w14:textId="77777777" w:rsidR="00AC44DA" w:rsidRPr="00B16B9A" w:rsidRDefault="00AC44DA" w:rsidP="00AC44DA">
      <w:pPr>
        <w:rPr>
          <w:rFonts w:ascii="Arial" w:hAnsi="Arial" w:cs="Arial"/>
        </w:rPr>
      </w:pPr>
    </w:p>
    <w:p w14:paraId="713CF6CC" w14:textId="77777777" w:rsidR="00AC44DA" w:rsidRPr="00B16B9A" w:rsidRDefault="00AC44DA" w:rsidP="00AC44DA">
      <w:pPr>
        <w:rPr>
          <w:rFonts w:ascii="Arial" w:hAnsi="Arial" w:cs="Arial"/>
        </w:rPr>
      </w:pPr>
    </w:p>
    <w:p w14:paraId="4AD4ED8A" w14:textId="77777777" w:rsidR="00AC44DA" w:rsidRPr="00B16B9A" w:rsidRDefault="00AC44DA" w:rsidP="00AC44DA">
      <w:pPr>
        <w:rPr>
          <w:rFonts w:ascii="Arial" w:hAnsi="Arial" w:cs="Arial"/>
        </w:rPr>
      </w:pPr>
    </w:p>
    <w:p w14:paraId="65A9A384" w14:textId="77777777" w:rsidR="00AC44DA" w:rsidRPr="00B16B9A" w:rsidRDefault="00AC44DA" w:rsidP="00AC44DA">
      <w:pPr>
        <w:rPr>
          <w:rFonts w:ascii="Arial" w:hAnsi="Arial" w:cs="Arial"/>
        </w:rPr>
      </w:pPr>
    </w:p>
    <w:p w14:paraId="37F2FDBC" w14:textId="77777777" w:rsidR="00AC44DA" w:rsidRPr="00B16B9A" w:rsidRDefault="00AC44DA" w:rsidP="00AC44DA">
      <w:pPr>
        <w:rPr>
          <w:rFonts w:ascii="Arial" w:hAnsi="Arial" w:cs="Arial"/>
        </w:rPr>
      </w:pPr>
    </w:p>
    <w:p w14:paraId="7FFCD5A8" w14:textId="77777777" w:rsidR="00AC44DA" w:rsidRPr="00B16B9A" w:rsidRDefault="00AC44DA" w:rsidP="00AC44DA">
      <w:pPr>
        <w:rPr>
          <w:rFonts w:ascii="Arial" w:hAnsi="Arial" w:cs="Arial"/>
        </w:rPr>
      </w:pPr>
    </w:p>
    <w:p w14:paraId="219D8F5C" w14:textId="77777777" w:rsidR="00AC44DA" w:rsidRPr="00B16B9A" w:rsidRDefault="00AC44DA" w:rsidP="00AC44DA">
      <w:pPr>
        <w:rPr>
          <w:rFonts w:ascii="Arial" w:hAnsi="Arial" w:cs="Arial"/>
        </w:rPr>
      </w:pPr>
    </w:p>
    <w:p w14:paraId="34918388" w14:textId="77777777" w:rsidR="00AC44DA" w:rsidRPr="00B16B9A" w:rsidRDefault="00AC44DA" w:rsidP="00AC44DA">
      <w:pPr>
        <w:rPr>
          <w:rFonts w:ascii="Arial" w:hAnsi="Arial" w:cs="Arial"/>
        </w:rPr>
      </w:pPr>
    </w:p>
    <w:p w14:paraId="4D6FBA58" w14:textId="77777777" w:rsidR="00AC44DA" w:rsidRPr="00B16B9A" w:rsidRDefault="00AC44DA" w:rsidP="00AC44DA">
      <w:pPr>
        <w:rPr>
          <w:rFonts w:ascii="Arial" w:hAnsi="Arial" w:cs="Arial"/>
        </w:rPr>
      </w:pPr>
    </w:p>
    <w:p w14:paraId="524C95D0" w14:textId="77777777" w:rsidR="00AC44DA" w:rsidRPr="00B16B9A" w:rsidRDefault="00AC44DA" w:rsidP="00AC44DA">
      <w:pPr>
        <w:rPr>
          <w:rFonts w:ascii="Arial" w:hAnsi="Arial" w:cs="Arial"/>
        </w:rPr>
      </w:pPr>
    </w:p>
    <w:p w14:paraId="5F1C3037" w14:textId="77777777" w:rsidR="00AC44DA" w:rsidRPr="00B16B9A" w:rsidRDefault="00AC44DA" w:rsidP="00AC44DA">
      <w:pPr>
        <w:rPr>
          <w:rFonts w:ascii="Arial" w:hAnsi="Arial" w:cs="Arial"/>
        </w:rPr>
      </w:pPr>
    </w:p>
    <w:p w14:paraId="57729E26" w14:textId="77777777" w:rsidR="00AC44DA" w:rsidRPr="00B16B9A" w:rsidRDefault="00AC44DA" w:rsidP="00AC44DA">
      <w:pPr>
        <w:rPr>
          <w:rFonts w:ascii="Arial" w:hAnsi="Arial" w:cs="Arial"/>
        </w:rPr>
      </w:pPr>
    </w:p>
    <w:p w14:paraId="6329EE6C" w14:textId="77777777" w:rsidR="00AC44DA" w:rsidRPr="00B16B9A" w:rsidRDefault="00AC44DA" w:rsidP="00AC44DA">
      <w:pPr>
        <w:rPr>
          <w:rFonts w:ascii="Arial" w:hAnsi="Arial" w:cs="Arial"/>
        </w:rPr>
      </w:pPr>
    </w:p>
    <w:p w14:paraId="5AAC7E2C" w14:textId="77777777" w:rsidR="00AC44DA" w:rsidRPr="00B16B9A" w:rsidRDefault="00AC44DA" w:rsidP="00AC44DA">
      <w:pPr>
        <w:rPr>
          <w:rFonts w:ascii="Arial" w:hAnsi="Arial" w:cs="Arial"/>
        </w:rPr>
      </w:pPr>
      <w:r w:rsidRPr="00B16B9A">
        <w:rPr>
          <w:rFonts w:ascii="Arial" w:hAnsi="Arial" w:cs="Arial"/>
        </w:rPr>
        <w:t xml:space="preserve">CONDITION: </w:t>
      </w:r>
    </w:p>
    <w:p w14:paraId="26714F21" w14:textId="77777777" w:rsidR="00AC44DA" w:rsidRPr="00B16B9A" w:rsidRDefault="00AC44DA" w:rsidP="00AC44DA">
      <w:pPr>
        <w:rPr>
          <w:rFonts w:ascii="Arial" w:hAnsi="Arial" w:cs="Arial"/>
        </w:rPr>
      </w:pPr>
    </w:p>
    <w:p w14:paraId="63F5631A" w14:textId="77777777" w:rsidR="00AC44DA" w:rsidRPr="00B16B9A" w:rsidRDefault="00AC44DA" w:rsidP="00AC44DA">
      <w:pPr>
        <w:rPr>
          <w:rFonts w:ascii="Arial" w:hAnsi="Arial" w:cs="Arial"/>
        </w:rPr>
      </w:pPr>
    </w:p>
    <w:p w14:paraId="57E7CC89" w14:textId="77777777" w:rsidR="00AC44DA" w:rsidRPr="00B16B9A" w:rsidRDefault="00AC44DA" w:rsidP="00AC44DA">
      <w:pPr>
        <w:rPr>
          <w:rFonts w:ascii="Arial" w:hAnsi="Arial" w:cs="Arial"/>
        </w:rPr>
      </w:pPr>
    </w:p>
    <w:p w14:paraId="729E99C7" w14:textId="77777777" w:rsidR="00AC44DA" w:rsidRPr="00B16B9A" w:rsidRDefault="00AC44DA" w:rsidP="00AC44DA">
      <w:pPr>
        <w:rPr>
          <w:rFonts w:ascii="Arial" w:hAnsi="Arial" w:cs="Arial"/>
        </w:rPr>
      </w:pPr>
    </w:p>
    <w:p w14:paraId="497E6AB8" w14:textId="77777777" w:rsidR="00AC44DA" w:rsidRPr="00B16B9A" w:rsidRDefault="00AC44DA" w:rsidP="00AC44DA">
      <w:pPr>
        <w:rPr>
          <w:rFonts w:ascii="Arial" w:hAnsi="Arial" w:cs="Arial"/>
        </w:rPr>
      </w:pPr>
    </w:p>
    <w:p w14:paraId="11D0DF40" w14:textId="77777777" w:rsidR="00AC44DA" w:rsidRPr="00B16B9A" w:rsidRDefault="00AC44DA" w:rsidP="00AC44DA">
      <w:pPr>
        <w:rPr>
          <w:rFonts w:ascii="Arial" w:hAnsi="Arial" w:cs="Arial"/>
        </w:rPr>
      </w:pPr>
    </w:p>
    <w:p w14:paraId="15115BE4" w14:textId="77777777" w:rsidR="00AC44DA" w:rsidRPr="00B16B9A" w:rsidRDefault="00AC44DA" w:rsidP="00AC44DA">
      <w:pPr>
        <w:rPr>
          <w:rFonts w:ascii="Arial" w:hAnsi="Arial" w:cs="Arial"/>
        </w:rPr>
      </w:pPr>
    </w:p>
    <w:p w14:paraId="55FEF1CC" w14:textId="77777777" w:rsidR="00AC44DA" w:rsidRPr="00B16B9A" w:rsidRDefault="00AC44DA" w:rsidP="00AC44DA">
      <w:pPr>
        <w:rPr>
          <w:rFonts w:ascii="Arial" w:hAnsi="Arial" w:cs="Arial"/>
        </w:rPr>
      </w:pPr>
    </w:p>
    <w:p w14:paraId="308F1340" w14:textId="77777777" w:rsidR="00AC44DA" w:rsidRPr="00B16B9A" w:rsidRDefault="00AC44DA" w:rsidP="00AC44DA">
      <w:pPr>
        <w:rPr>
          <w:rFonts w:ascii="Arial" w:hAnsi="Arial" w:cs="Arial"/>
        </w:rPr>
      </w:pPr>
      <w:r w:rsidRPr="00B16B9A">
        <w:rPr>
          <w:rFonts w:ascii="Arial" w:hAnsi="Arial" w:cs="Arial"/>
        </w:rPr>
        <w:t xml:space="preserve"> </w:t>
      </w:r>
    </w:p>
    <w:p w14:paraId="7BE2468D" w14:textId="77777777" w:rsidR="00AC44DA" w:rsidRPr="00B16B9A" w:rsidRDefault="00AC44DA" w:rsidP="00AC44DA">
      <w:pPr>
        <w:rPr>
          <w:rFonts w:ascii="Arial" w:hAnsi="Arial" w:cs="Arial"/>
        </w:rPr>
      </w:pPr>
      <w:r w:rsidRPr="00B16B9A">
        <w:rPr>
          <w:rFonts w:ascii="Arial" w:hAnsi="Arial" w:cs="Arial"/>
        </w:rPr>
        <w:t>DONATED BY:</w:t>
      </w:r>
    </w:p>
    <w:p w14:paraId="32B99A4A" w14:textId="77777777" w:rsidR="00AC44DA" w:rsidRPr="00B16B9A" w:rsidRDefault="00AC44DA" w:rsidP="00AC44DA">
      <w:pPr>
        <w:rPr>
          <w:rFonts w:ascii="Arial" w:hAnsi="Arial" w:cs="Arial"/>
        </w:rPr>
      </w:pPr>
      <w:r w:rsidRPr="00B16B9A">
        <w:rPr>
          <w:rFonts w:ascii="Arial" w:hAnsi="Arial" w:cs="Arial"/>
        </w:rPr>
        <w:t>DATE:</w:t>
      </w:r>
    </w:p>
    <w:p w14:paraId="1560E785" w14:textId="77777777" w:rsidR="00AC44DA" w:rsidRPr="00B16B9A" w:rsidRDefault="00AC44DA" w:rsidP="00AC44DA">
      <w:pPr>
        <w:rPr>
          <w:rFonts w:ascii="Arial" w:hAnsi="Arial" w:cs="Arial"/>
        </w:rPr>
      </w:pPr>
    </w:p>
    <w:p w14:paraId="419E9C9A" w14:textId="77777777" w:rsidR="00AC44DA" w:rsidRPr="00B16B9A" w:rsidRDefault="00AC44DA" w:rsidP="00AC44DA">
      <w:pPr>
        <w:rPr>
          <w:rFonts w:ascii="Arial" w:hAnsi="Arial" w:cs="Arial"/>
        </w:rPr>
      </w:pPr>
    </w:p>
    <w:p w14:paraId="7CEA9E20" w14:textId="77777777" w:rsidR="00AC44DA" w:rsidRPr="00B16B9A" w:rsidRDefault="00AC44DA" w:rsidP="00AC44DA">
      <w:pPr>
        <w:rPr>
          <w:rFonts w:ascii="Arial" w:hAnsi="Arial" w:cs="Arial"/>
        </w:rPr>
      </w:pPr>
    </w:p>
    <w:p w14:paraId="65AFC26C" w14:textId="77777777" w:rsidR="00AC44DA" w:rsidRPr="00B16B9A" w:rsidRDefault="00AC44DA" w:rsidP="00AC44DA">
      <w:pPr>
        <w:rPr>
          <w:rFonts w:ascii="Arial" w:hAnsi="Arial" w:cs="Arial"/>
          <w:sz w:val="22"/>
          <w:szCs w:val="22"/>
        </w:rPr>
      </w:pPr>
    </w:p>
    <w:p w14:paraId="2CB8DC2C" w14:textId="23207962" w:rsidR="0029779C" w:rsidRPr="00B16B9A" w:rsidRDefault="0029779C" w:rsidP="00983C58">
      <w:pPr>
        <w:pStyle w:val="DefaultText"/>
        <w:rPr>
          <w:rFonts w:ascii="Arial" w:hAnsi="Arial" w:cs="Arial"/>
          <w:szCs w:val="24"/>
        </w:rPr>
      </w:pPr>
      <w:r w:rsidRPr="00B16B9A">
        <w:rPr>
          <w:rFonts w:ascii="Arial" w:hAnsi="Arial" w:cs="Arial"/>
          <w:b/>
          <w:sz w:val="32"/>
        </w:rPr>
        <w:br w:type="page"/>
      </w:r>
    </w:p>
    <w:p w14:paraId="1592186C" w14:textId="77777777" w:rsidR="0029779C" w:rsidRPr="00B16B9A" w:rsidRDefault="0029779C" w:rsidP="0029779C">
      <w:pPr>
        <w:pStyle w:val="DefaultText"/>
        <w:jc w:val="center"/>
        <w:rPr>
          <w:rFonts w:ascii="Arial" w:hAnsi="Arial" w:cs="Arial"/>
          <w:b/>
          <w:sz w:val="32"/>
          <w:szCs w:val="32"/>
        </w:rPr>
      </w:pPr>
      <w:r w:rsidRPr="00B16B9A">
        <w:rPr>
          <w:rFonts w:ascii="Arial" w:hAnsi="Arial" w:cs="Arial"/>
          <w:b/>
          <w:szCs w:val="24"/>
        </w:rPr>
        <w:lastRenderedPageBreak/>
        <w:t>Collection Decision tree</w:t>
      </w:r>
    </w:p>
    <w:p w14:paraId="20BFB610" w14:textId="35598C3F" w:rsidR="0029779C" w:rsidRPr="00B16B9A" w:rsidRDefault="003A56FD" w:rsidP="0029779C">
      <w:pPr>
        <w:pStyle w:val="DefaultText"/>
        <w:jc w:val="center"/>
        <w:rPr>
          <w:rFonts w:ascii="Arial" w:hAnsi="Arial" w:cs="Arial"/>
          <w:b/>
          <w:sz w:val="32"/>
          <w:szCs w:val="32"/>
        </w:rPr>
      </w:pPr>
      <w:r w:rsidRPr="00B16B9A">
        <w:rPr>
          <w:rFonts w:ascii="Arial" w:hAnsi="Arial" w:cs="Arial"/>
          <w:b/>
          <w:noProof/>
          <w:sz w:val="32"/>
          <w:szCs w:val="32"/>
        </w:rPr>
        <mc:AlternateContent>
          <mc:Choice Requires="wps">
            <w:drawing>
              <wp:anchor distT="0" distB="0" distL="114300" distR="114300" simplePos="0" relativeHeight="251659264" behindDoc="0" locked="0" layoutInCell="1" allowOverlap="1" wp14:anchorId="0AB03F00" wp14:editId="27023411">
                <wp:simplePos x="0" y="0"/>
                <wp:positionH relativeFrom="column">
                  <wp:posOffset>-571500</wp:posOffset>
                </wp:positionH>
                <wp:positionV relativeFrom="paragraph">
                  <wp:posOffset>209550</wp:posOffset>
                </wp:positionV>
                <wp:extent cx="7086600" cy="45719"/>
                <wp:effectExtent l="0" t="0" r="19050" b="12065"/>
                <wp:wrapNone/>
                <wp:docPr id="2113737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5719"/>
                        </a:xfrm>
                        <a:prstGeom prst="rect">
                          <a:avLst/>
                        </a:prstGeom>
                        <a:solidFill>
                          <a:srgbClr val="FFFFFF"/>
                        </a:solidFill>
                        <a:ln w="9525">
                          <a:solidFill>
                            <a:srgbClr val="000000"/>
                          </a:solidFill>
                          <a:miter lim="800000"/>
                          <a:headEnd/>
                          <a:tailEnd/>
                        </a:ln>
                      </wps:spPr>
                      <wps:txbx>
                        <w:txbxContent>
                          <w:p w14:paraId="545541F3" w14:textId="16DD695F" w:rsidR="00651A1E" w:rsidRDefault="00651A1E" w:rsidP="002977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03F00" id="_x0000_t202" coordsize="21600,21600" o:spt="202" path="m,l,21600r21600,l21600,xe">
                <v:stroke joinstyle="miter"/>
                <v:path gradientshapeok="t" o:connecttype="rect"/>
              </v:shapetype>
              <v:shape id="Text Box 2" o:spid="_x0000_s1026" type="#_x0000_t202" style="position:absolute;left:0;text-align:left;margin-left:-45pt;margin-top:16.5pt;width:5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">
                <v:textbox>
                  <w:txbxContent>
                    <w:p w14:paraId="545541F3" w14:textId="16DD695F" w:rsidR="00651A1E" w:rsidRDefault="00651A1E" w:rsidP="0029779C">
                      <w:pPr>
                        <w:jc w:val="center"/>
                      </w:pPr>
                    </w:p>
                  </w:txbxContent>
                </v:textbox>
              </v:shape>
            </w:pict>
          </mc:Fallback>
        </mc:AlternateContent>
      </w:r>
    </w:p>
    <w:p w14:paraId="75B83A95" w14:textId="77777777" w:rsidR="0029779C" w:rsidRPr="00B16B9A" w:rsidRDefault="0029779C" w:rsidP="0029779C">
      <w:pPr>
        <w:pStyle w:val="DefaultText"/>
        <w:jc w:val="center"/>
        <w:rPr>
          <w:rFonts w:ascii="Arial" w:hAnsi="Arial" w:cs="Arial"/>
          <w:b/>
          <w:sz w:val="32"/>
          <w:szCs w:val="32"/>
        </w:rPr>
      </w:pPr>
    </w:p>
    <w:p w14:paraId="37AC5DDD" w14:textId="77777777" w:rsidR="0029779C" w:rsidRPr="00B16B9A" w:rsidRDefault="0029779C" w:rsidP="0029779C">
      <w:pPr>
        <w:pStyle w:val="DefaultText"/>
        <w:jc w:val="center"/>
        <w:rPr>
          <w:rFonts w:ascii="Arial" w:hAnsi="Arial" w:cs="Arial"/>
          <w:b/>
          <w:sz w:val="32"/>
          <w:szCs w:val="32"/>
        </w:rPr>
      </w:pPr>
    </w:p>
    <w:p w14:paraId="6A99CB50" w14:textId="47201AAF" w:rsidR="0029779C" w:rsidRPr="00B16B9A" w:rsidRDefault="003A56FD" w:rsidP="0029779C">
      <w:pPr>
        <w:pStyle w:val="DefaultText"/>
        <w:jc w:val="center"/>
        <w:rPr>
          <w:rFonts w:ascii="Arial" w:hAnsi="Arial" w:cs="Arial"/>
          <w:b/>
          <w:sz w:val="32"/>
          <w:szCs w:val="32"/>
        </w:rPr>
      </w:pPr>
      <w:r w:rsidRPr="00B16B9A">
        <w:rPr>
          <w:rFonts w:ascii="Arial" w:hAnsi="Arial" w:cs="Arial"/>
          <w:noProof/>
        </w:rPr>
        <w:drawing>
          <wp:inline distT="0" distB="0" distL="0" distR="0" wp14:anchorId="35AC75C1" wp14:editId="7D40B97B">
            <wp:extent cx="6467475" cy="6858000"/>
            <wp:effectExtent l="0" t="0" r="9525" b="0"/>
            <wp:docPr id="14707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7475" cy="6858000"/>
                    </a:xfrm>
                    <a:prstGeom prst="rect">
                      <a:avLst/>
                    </a:prstGeom>
                    <a:noFill/>
                    <a:ln>
                      <a:noFill/>
                    </a:ln>
                  </pic:spPr>
                </pic:pic>
              </a:graphicData>
            </a:graphic>
          </wp:inline>
        </w:drawing>
      </w:r>
    </w:p>
    <w:p w14:paraId="2919A8B6" w14:textId="77777777" w:rsidR="0029779C" w:rsidRPr="00B16B9A" w:rsidRDefault="0029779C" w:rsidP="0029779C">
      <w:pPr>
        <w:pStyle w:val="DefaultText"/>
        <w:jc w:val="center"/>
        <w:rPr>
          <w:rFonts w:ascii="Arial" w:hAnsi="Arial" w:cs="Arial"/>
          <w:b/>
          <w:sz w:val="32"/>
          <w:szCs w:val="32"/>
        </w:rPr>
      </w:pPr>
    </w:p>
    <w:p w14:paraId="63D0ED09" w14:textId="7506091D" w:rsidR="00F4271A" w:rsidRDefault="00F4271A">
      <w:pPr>
        <w:rPr>
          <w:rFonts w:ascii="Arial" w:eastAsia="Times New Roman" w:hAnsi="Arial" w:cs="Arial"/>
          <w:b/>
          <w:sz w:val="32"/>
          <w:szCs w:val="32"/>
        </w:rPr>
      </w:pPr>
      <w:r>
        <w:rPr>
          <w:rFonts w:ascii="Arial" w:hAnsi="Arial" w:cs="Arial"/>
          <w:b/>
          <w:sz w:val="32"/>
          <w:szCs w:val="32"/>
        </w:rPr>
        <w:br w:type="page"/>
      </w:r>
    </w:p>
    <w:p w14:paraId="039894E6" w14:textId="77777777" w:rsidR="00B42714" w:rsidRPr="00B16B9A" w:rsidRDefault="00B42714" w:rsidP="0029779C">
      <w:pPr>
        <w:pStyle w:val="DefaultText"/>
        <w:jc w:val="center"/>
        <w:rPr>
          <w:rFonts w:ascii="Arial" w:hAnsi="Arial" w:cs="Arial"/>
          <w:b/>
          <w:sz w:val="32"/>
          <w:szCs w:val="32"/>
        </w:rPr>
      </w:pPr>
    </w:p>
    <w:tbl>
      <w:tblPr>
        <w:tblW w:w="10940" w:type="dxa"/>
        <w:tblLook w:val="04A0" w:firstRow="1" w:lastRow="0" w:firstColumn="1" w:lastColumn="0" w:noHBand="0" w:noVBand="1"/>
      </w:tblPr>
      <w:tblGrid>
        <w:gridCol w:w="3300"/>
        <w:gridCol w:w="2640"/>
        <w:gridCol w:w="1430"/>
        <w:gridCol w:w="1430"/>
        <w:gridCol w:w="2140"/>
      </w:tblGrid>
      <w:tr w:rsidR="00F71E64" w:rsidRPr="00B16B9A" w14:paraId="058D6BAB" w14:textId="77777777" w:rsidTr="00F71E64">
        <w:trPr>
          <w:trHeight w:val="945"/>
        </w:trPr>
        <w:tc>
          <w:tcPr>
            <w:tcW w:w="3300" w:type="dxa"/>
            <w:tcBorders>
              <w:top w:val="single" w:sz="4" w:space="0" w:color="auto"/>
              <w:left w:val="single" w:sz="4" w:space="0" w:color="auto"/>
              <w:bottom w:val="nil"/>
              <w:right w:val="single" w:sz="4" w:space="0" w:color="auto"/>
            </w:tcBorders>
            <w:shd w:val="clear" w:color="auto" w:fill="auto"/>
            <w:noWrap/>
            <w:vAlign w:val="bottom"/>
            <w:hideMark/>
          </w:tcPr>
          <w:p w14:paraId="0EE45F5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OBJECT:</w:t>
            </w: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A2AB33E" w14:textId="77777777" w:rsidR="00F71E64" w:rsidRPr="00B16B9A" w:rsidRDefault="00F71E64" w:rsidP="00F71E64">
            <w:pPr>
              <w:jc w:val="center"/>
              <w:rPr>
                <w:rFonts w:ascii="Arial" w:eastAsia="Times New Roman" w:hAnsi="Arial" w:cs="Arial"/>
                <w:b/>
                <w:bCs/>
                <w:color w:val="000000"/>
              </w:rPr>
            </w:pPr>
            <w:r w:rsidRPr="00B16B9A">
              <w:rPr>
                <w:rFonts w:ascii="Arial" w:eastAsia="Times New Roman" w:hAnsi="Arial" w:cs="Arial"/>
                <w:b/>
                <w:bCs/>
                <w:color w:val="000000"/>
              </w:rPr>
              <w:t>GW PATTERSON HOUSE ARDENWOOD FARM</w:t>
            </w:r>
          </w:p>
        </w:tc>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32B5088" w14:textId="77777777" w:rsidR="00F71E64" w:rsidRPr="00B16B9A" w:rsidRDefault="00F71E64" w:rsidP="00F71E64">
            <w:pPr>
              <w:jc w:val="cente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single" w:sz="4" w:space="0" w:color="auto"/>
              <w:left w:val="nil"/>
              <w:bottom w:val="nil"/>
              <w:right w:val="single" w:sz="4" w:space="0" w:color="auto"/>
            </w:tcBorders>
            <w:shd w:val="clear" w:color="auto" w:fill="auto"/>
            <w:vAlign w:val="bottom"/>
            <w:hideMark/>
          </w:tcPr>
          <w:p w14:paraId="2FBD2050"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ACCESSION #</w:t>
            </w:r>
          </w:p>
        </w:tc>
      </w:tr>
      <w:tr w:rsidR="00F71E64" w:rsidRPr="00B16B9A" w14:paraId="639DBF2C" w14:textId="77777777" w:rsidTr="00F71E64">
        <w:trPr>
          <w:trHeight w:val="320"/>
        </w:trPr>
        <w:tc>
          <w:tcPr>
            <w:tcW w:w="3300" w:type="dxa"/>
            <w:tcBorders>
              <w:top w:val="nil"/>
              <w:left w:val="single" w:sz="4" w:space="0" w:color="auto"/>
              <w:bottom w:val="nil"/>
              <w:right w:val="single" w:sz="4" w:space="0" w:color="auto"/>
            </w:tcBorders>
            <w:shd w:val="clear" w:color="auto" w:fill="auto"/>
            <w:noWrap/>
            <w:vAlign w:val="bottom"/>
            <w:hideMark/>
          </w:tcPr>
          <w:p w14:paraId="1D6837FE"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vMerge/>
            <w:tcBorders>
              <w:top w:val="single" w:sz="4" w:space="0" w:color="auto"/>
              <w:left w:val="single" w:sz="4" w:space="0" w:color="auto"/>
              <w:bottom w:val="single" w:sz="4" w:space="0" w:color="000000"/>
              <w:right w:val="single" w:sz="4" w:space="0" w:color="auto"/>
            </w:tcBorders>
            <w:vAlign w:val="center"/>
            <w:hideMark/>
          </w:tcPr>
          <w:p w14:paraId="4238DFF1" w14:textId="77777777" w:rsidR="00F71E64" w:rsidRPr="00B16B9A" w:rsidRDefault="00F71E64" w:rsidP="00F71E64">
            <w:pPr>
              <w:rPr>
                <w:rFonts w:ascii="Arial" w:eastAsia="Times New Roman" w:hAnsi="Arial" w:cs="Arial"/>
                <w:b/>
                <w:bCs/>
                <w:color w:val="000000"/>
              </w:rPr>
            </w:pPr>
          </w:p>
        </w:tc>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14:paraId="1AF40422" w14:textId="77777777" w:rsidR="00F71E64" w:rsidRPr="00B16B9A" w:rsidRDefault="00F71E64" w:rsidP="00F71E64">
            <w:pPr>
              <w:rPr>
                <w:rFonts w:ascii="Arial" w:eastAsia="Times New Roman" w:hAnsi="Arial" w:cs="Arial"/>
                <w:b/>
                <w:bCs/>
                <w:color w:val="000000"/>
              </w:rPr>
            </w:pPr>
          </w:p>
        </w:tc>
        <w:tc>
          <w:tcPr>
            <w:tcW w:w="2140" w:type="dxa"/>
            <w:tcBorders>
              <w:top w:val="nil"/>
              <w:left w:val="nil"/>
              <w:bottom w:val="nil"/>
              <w:right w:val="single" w:sz="4" w:space="0" w:color="auto"/>
            </w:tcBorders>
            <w:shd w:val="clear" w:color="auto" w:fill="auto"/>
            <w:vAlign w:val="bottom"/>
            <w:hideMark/>
          </w:tcPr>
          <w:p w14:paraId="1E4F4F31"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2E2E639D" w14:textId="77777777" w:rsidTr="00F4271A">
        <w:trPr>
          <w:trHeight w:val="79"/>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5BBF9E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vMerge/>
            <w:tcBorders>
              <w:top w:val="single" w:sz="4" w:space="0" w:color="auto"/>
              <w:left w:val="single" w:sz="4" w:space="0" w:color="auto"/>
              <w:bottom w:val="single" w:sz="4" w:space="0" w:color="000000"/>
              <w:right w:val="single" w:sz="4" w:space="0" w:color="auto"/>
            </w:tcBorders>
            <w:vAlign w:val="center"/>
            <w:hideMark/>
          </w:tcPr>
          <w:p w14:paraId="076F5450" w14:textId="77777777" w:rsidR="00F71E64" w:rsidRPr="00B16B9A" w:rsidRDefault="00F71E64" w:rsidP="00F71E64">
            <w:pPr>
              <w:rPr>
                <w:rFonts w:ascii="Arial" w:eastAsia="Times New Roman" w:hAnsi="Arial" w:cs="Arial"/>
                <w:b/>
                <w:bCs/>
                <w:color w:val="000000"/>
              </w:rPr>
            </w:pPr>
          </w:p>
        </w:tc>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14:paraId="55022D6B" w14:textId="77777777" w:rsidR="00F71E64" w:rsidRPr="00B16B9A" w:rsidRDefault="00F71E64" w:rsidP="00F71E64">
            <w:pPr>
              <w:rPr>
                <w:rFonts w:ascii="Arial" w:eastAsia="Times New Roman" w:hAnsi="Arial" w:cs="Arial"/>
                <w:b/>
                <w:bCs/>
                <w:color w:val="000000"/>
              </w:rPr>
            </w:pPr>
          </w:p>
        </w:tc>
        <w:tc>
          <w:tcPr>
            <w:tcW w:w="2140" w:type="dxa"/>
            <w:tcBorders>
              <w:top w:val="nil"/>
              <w:left w:val="nil"/>
              <w:bottom w:val="single" w:sz="4" w:space="0" w:color="auto"/>
              <w:right w:val="single" w:sz="4" w:space="0" w:color="auto"/>
            </w:tcBorders>
            <w:shd w:val="clear" w:color="auto" w:fill="auto"/>
            <w:vAlign w:val="bottom"/>
            <w:hideMark/>
          </w:tcPr>
          <w:p w14:paraId="4F955017"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0583E709" w14:textId="77777777" w:rsidTr="00F71E64">
        <w:trPr>
          <w:trHeight w:val="320"/>
        </w:trPr>
        <w:tc>
          <w:tcPr>
            <w:tcW w:w="3300" w:type="dxa"/>
            <w:tcBorders>
              <w:top w:val="nil"/>
              <w:left w:val="single" w:sz="4" w:space="0" w:color="auto"/>
              <w:bottom w:val="nil"/>
              <w:right w:val="single" w:sz="4" w:space="0" w:color="auto"/>
            </w:tcBorders>
            <w:shd w:val="clear" w:color="auto" w:fill="auto"/>
            <w:noWrap/>
            <w:vAlign w:val="bottom"/>
            <w:hideMark/>
          </w:tcPr>
          <w:p w14:paraId="44B04F0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PERIOD:</w:t>
            </w:r>
          </w:p>
        </w:tc>
        <w:tc>
          <w:tcPr>
            <w:tcW w:w="2640" w:type="dxa"/>
            <w:tcBorders>
              <w:top w:val="nil"/>
              <w:left w:val="nil"/>
              <w:bottom w:val="nil"/>
              <w:right w:val="single" w:sz="4" w:space="0" w:color="auto"/>
            </w:tcBorders>
            <w:shd w:val="clear" w:color="auto" w:fill="auto"/>
            <w:noWrap/>
            <w:vAlign w:val="bottom"/>
            <w:hideMark/>
          </w:tcPr>
          <w:p w14:paraId="3AD4CD4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VALUE:</w:t>
            </w:r>
          </w:p>
        </w:tc>
        <w:tc>
          <w:tcPr>
            <w:tcW w:w="286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0D51CA7"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MATERIAL</w:t>
            </w:r>
          </w:p>
        </w:tc>
        <w:tc>
          <w:tcPr>
            <w:tcW w:w="2140" w:type="dxa"/>
            <w:tcBorders>
              <w:top w:val="nil"/>
              <w:left w:val="nil"/>
              <w:bottom w:val="nil"/>
              <w:right w:val="single" w:sz="4" w:space="0" w:color="auto"/>
            </w:tcBorders>
            <w:shd w:val="clear" w:color="auto" w:fill="auto"/>
            <w:noWrap/>
            <w:vAlign w:val="bottom"/>
            <w:hideMark/>
          </w:tcPr>
          <w:p w14:paraId="5AB8FB0C"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DIMENSIONS</w:t>
            </w:r>
          </w:p>
        </w:tc>
      </w:tr>
      <w:tr w:rsidR="00F71E64" w:rsidRPr="00B16B9A" w14:paraId="27B5EEFD" w14:textId="77777777" w:rsidTr="00F71E64">
        <w:trPr>
          <w:trHeight w:val="320"/>
        </w:trPr>
        <w:tc>
          <w:tcPr>
            <w:tcW w:w="3300" w:type="dxa"/>
            <w:tcBorders>
              <w:top w:val="nil"/>
              <w:left w:val="single" w:sz="4" w:space="0" w:color="auto"/>
              <w:bottom w:val="nil"/>
              <w:right w:val="single" w:sz="4" w:space="0" w:color="auto"/>
            </w:tcBorders>
            <w:shd w:val="clear" w:color="auto" w:fill="auto"/>
            <w:noWrap/>
            <w:vAlign w:val="bottom"/>
            <w:hideMark/>
          </w:tcPr>
          <w:p w14:paraId="3042F86C"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single" w:sz="4" w:space="0" w:color="auto"/>
            </w:tcBorders>
            <w:shd w:val="clear" w:color="auto" w:fill="auto"/>
            <w:noWrap/>
            <w:vAlign w:val="bottom"/>
            <w:hideMark/>
          </w:tcPr>
          <w:p w14:paraId="14410AE6"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nil"/>
            </w:tcBorders>
            <w:shd w:val="clear" w:color="auto" w:fill="auto"/>
            <w:noWrap/>
            <w:vAlign w:val="bottom"/>
            <w:hideMark/>
          </w:tcPr>
          <w:p w14:paraId="1E4BCDDB"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single" w:sz="4" w:space="0" w:color="auto"/>
            </w:tcBorders>
            <w:shd w:val="clear" w:color="auto" w:fill="auto"/>
            <w:noWrap/>
            <w:vAlign w:val="bottom"/>
            <w:hideMark/>
          </w:tcPr>
          <w:p w14:paraId="5D251C27"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nil"/>
              <w:right w:val="single" w:sz="4" w:space="0" w:color="auto"/>
            </w:tcBorders>
            <w:shd w:val="clear" w:color="auto" w:fill="auto"/>
            <w:noWrap/>
            <w:vAlign w:val="bottom"/>
            <w:hideMark/>
          </w:tcPr>
          <w:p w14:paraId="73B5FCF3"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2B0E3DB8" w14:textId="77777777" w:rsidTr="00F71E64">
        <w:trPr>
          <w:trHeight w:val="320"/>
        </w:trPr>
        <w:tc>
          <w:tcPr>
            <w:tcW w:w="3300" w:type="dxa"/>
            <w:tcBorders>
              <w:top w:val="nil"/>
              <w:left w:val="single" w:sz="4" w:space="0" w:color="auto"/>
              <w:bottom w:val="nil"/>
              <w:right w:val="single" w:sz="4" w:space="0" w:color="auto"/>
            </w:tcBorders>
            <w:shd w:val="clear" w:color="auto" w:fill="auto"/>
            <w:noWrap/>
            <w:vAlign w:val="bottom"/>
            <w:hideMark/>
          </w:tcPr>
          <w:p w14:paraId="099E2B5E"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single" w:sz="4" w:space="0" w:color="auto"/>
            </w:tcBorders>
            <w:shd w:val="clear" w:color="auto" w:fill="auto"/>
            <w:noWrap/>
            <w:vAlign w:val="bottom"/>
            <w:hideMark/>
          </w:tcPr>
          <w:p w14:paraId="13F26541"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nil"/>
            </w:tcBorders>
            <w:shd w:val="clear" w:color="auto" w:fill="auto"/>
            <w:noWrap/>
            <w:vAlign w:val="bottom"/>
            <w:hideMark/>
          </w:tcPr>
          <w:p w14:paraId="5523399E"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single" w:sz="4" w:space="0" w:color="auto"/>
            </w:tcBorders>
            <w:shd w:val="clear" w:color="auto" w:fill="auto"/>
            <w:noWrap/>
            <w:vAlign w:val="bottom"/>
            <w:hideMark/>
          </w:tcPr>
          <w:p w14:paraId="4366356B"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nil"/>
              <w:right w:val="single" w:sz="4" w:space="0" w:color="auto"/>
            </w:tcBorders>
            <w:shd w:val="clear" w:color="auto" w:fill="auto"/>
            <w:noWrap/>
            <w:vAlign w:val="bottom"/>
            <w:hideMark/>
          </w:tcPr>
          <w:p w14:paraId="431C2D9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3F596F43" w14:textId="77777777" w:rsidTr="00F71E64">
        <w:trPr>
          <w:trHeight w:val="32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C628E57"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4BFB78EB"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single" w:sz="4" w:space="0" w:color="auto"/>
              <w:right w:val="nil"/>
            </w:tcBorders>
            <w:shd w:val="clear" w:color="auto" w:fill="auto"/>
            <w:noWrap/>
            <w:vAlign w:val="bottom"/>
            <w:hideMark/>
          </w:tcPr>
          <w:p w14:paraId="095ABCF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14:paraId="79112C2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22D77969"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3D6CA1B5"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650E2711"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DESCRIPTION:</w:t>
            </w:r>
          </w:p>
        </w:tc>
        <w:tc>
          <w:tcPr>
            <w:tcW w:w="2640" w:type="dxa"/>
            <w:tcBorders>
              <w:top w:val="nil"/>
              <w:left w:val="nil"/>
              <w:bottom w:val="nil"/>
              <w:right w:val="nil"/>
            </w:tcBorders>
            <w:shd w:val="clear" w:color="auto" w:fill="auto"/>
            <w:noWrap/>
            <w:vAlign w:val="bottom"/>
            <w:hideMark/>
          </w:tcPr>
          <w:p w14:paraId="6AFDAD2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nil"/>
            </w:tcBorders>
            <w:shd w:val="clear" w:color="auto" w:fill="auto"/>
            <w:noWrap/>
            <w:vAlign w:val="bottom"/>
            <w:hideMark/>
          </w:tcPr>
          <w:p w14:paraId="20E9E780"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nil"/>
            </w:tcBorders>
            <w:shd w:val="clear" w:color="auto" w:fill="auto"/>
            <w:noWrap/>
            <w:vAlign w:val="bottom"/>
            <w:hideMark/>
          </w:tcPr>
          <w:p w14:paraId="4862E3E7"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nil"/>
              <w:right w:val="single" w:sz="4" w:space="0" w:color="auto"/>
            </w:tcBorders>
            <w:shd w:val="clear" w:color="auto" w:fill="auto"/>
            <w:noWrap/>
            <w:vAlign w:val="bottom"/>
            <w:hideMark/>
          </w:tcPr>
          <w:p w14:paraId="14CDFCEC"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79154BC9"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0B846A8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71F7ABB6"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458349D2"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58B3DBEC"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0708D663"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555B5B3D"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41094439"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1B8B0F42"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40D51491"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4982E45A"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3D7F3D31"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5B3E237F"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2CC8163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13091AC5"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5F54A26C"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4CE8058A"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7C29661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4166C948"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79E4A051"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52E733D1"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0ABBC474"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606C3C5A"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33543AF6"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51F57E93"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1F44A7CC"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27E61261"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405BE1D7"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1FF3BD57"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64B369F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1FD72822"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5205B6AD"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403DEC8E"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22A8D808"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42747995"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0969185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22A8A8AC"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1C2B5D1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46A02DA7"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0A042CC6"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5D3657E2"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08D65C89"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5073D055"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3B5B8B1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vAlign w:val="bottom"/>
            <w:hideMark/>
          </w:tcPr>
          <w:p w14:paraId="41F43C43"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51B8ABAF"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349F2E25"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59BA058D"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48DDBE9D"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060C2C1E"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1C052935"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0D0A9379"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69C84BCA"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4410857C"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5DF172C9"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7DE65B5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094AC4F7"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1472FF97"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1AC3FEC0"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6C10DCB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3DB950C2" w14:textId="77777777" w:rsidTr="00F71E64">
        <w:trPr>
          <w:trHeight w:val="315"/>
        </w:trPr>
        <w:tc>
          <w:tcPr>
            <w:tcW w:w="3300" w:type="dxa"/>
            <w:tcBorders>
              <w:top w:val="nil"/>
              <w:left w:val="single" w:sz="4" w:space="0" w:color="auto"/>
              <w:bottom w:val="single" w:sz="4" w:space="0" w:color="auto"/>
              <w:right w:val="nil"/>
            </w:tcBorders>
            <w:shd w:val="clear" w:color="auto" w:fill="auto"/>
            <w:noWrap/>
            <w:vAlign w:val="bottom"/>
            <w:hideMark/>
          </w:tcPr>
          <w:p w14:paraId="12CD7C56"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single" w:sz="4" w:space="0" w:color="auto"/>
              <w:right w:val="nil"/>
            </w:tcBorders>
            <w:shd w:val="clear" w:color="auto" w:fill="auto"/>
            <w:noWrap/>
            <w:vAlign w:val="bottom"/>
            <w:hideMark/>
          </w:tcPr>
          <w:p w14:paraId="7027B79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single" w:sz="4" w:space="0" w:color="auto"/>
              <w:right w:val="nil"/>
            </w:tcBorders>
            <w:shd w:val="clear" w:color="auto" w:fill="auto"/>
            <w:noWrap/>
            <w:vAlign w:val="bottom"/>
            <w:hideMark/>
          </w:tcPr>
          <w:p w14:paraId="3EBC3A6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single" w:sz="4" w:space="0" w:color="auto"/>
              <w:right w:val="nil"/>
            </w:tcBorders>
            <w:shd w:val="clear" w:color="auto" w:fill="auto"/>
            <w:noWrap/>
            <w:vAlign w:val="bottom"/>
            <w:hideMark/>
          </w:tcPr>
          <w:p w14:paraId="561A8EE9"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3E971A3"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72EC96D0"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095BF474"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xml:space="preserve">HISTORY: </w:t>
            </w:r>
          </w:p>
        </w:tc>
        <w:tc>
          <w:tcPr>
            <w:tcW w:w="2640" w:type="dxa"/>
            <w:tcBorders>
              <w:top w:val="nil"/>
              <w:left w:val="nil"/>
              <w:bottom w:val="nil"/>
              <w:right w:val="nil"/>
            </w:tcBorders>
            <w:shd w:val="clear" w:color="auto" w:fill="auto"/>
            <w:noWrap/>
            <w:vAlign w:val="bottom"/>
            <w:hideMark/>
          </w:tcPr>
          <w:p w14:paraId="27BDAEAE"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32E306F4"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4A8E8BE4"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59998E1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1078F3F3"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7962ABE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596AF220"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76D78AAA"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45EFA22E"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152D934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7DF8025B"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0B33783D"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50987029"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0313B0FC"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25797017"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3ECDF33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17358C07"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2E7F4F8D"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651B9CAD"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6F568B7C"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663210CD"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29BB72F3"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293DE2E6" w14:textId="77777777" w:rsidTr="00F4271A">
        <w:trPr>
          <w:trHeight w:val="315"/>
        </w:trPr>
        <w:tc>
          <w:tcPr>
            <w:tcW w:w="3300" w:type="dxa"/>
            <w:tcBorders>
              <w:top w:val="nil"/>
              <w:left w:val="single" w:sz="4" w:space="0" w:color="auto"/>
              <w:bottom w:val="nil"/>
              <w:right w:val="nil"/>
            </w:tcBorders>
            <w:shd w:val="clear" w:color="auto" w:fill="auto"/>
            <w:noWrap/>
            <w:vAlign w:val="bottom"/>
          </w:tcPr>
          <w:p w14:paraId="7C49A169" w14:textId="7842BEBD" w:rsidR="00F71E64" w:rsidRPr="00B16B9A" w:rsidRDefault="00F71E64" w:rsidP="00F71E64">
            <w:pPr>
              <w:rPr>
                <w:rFonts w:ascii="Arial" w:eastAsia="Times New Roman" w:hAnsi="Arial" w:cs="Arial"/>
                <w:b/>
                <w:bCs/>
                <w:color w:val="000000"/>
              </w:rPr>
            </w:pPr>
          </w:p>
        </w:tc>
        <w:tc>
          <w:tcPr>
            <w:tcW w:w="2640" w:type="dxa"/>
            <w:tcBorders>
              <w:top w:val="nil"/>
              <w:left w:val="nil"/>
              <w:bottom w:val="nil"/>
              <w:right w:val="nil"/>
            </w:tcBorders>
            <w:shd w:val="clear" w:color="auto" w:fill="auto"/>
            <w:noWrap/>
            <w:vAlign w:val="bottom"/>
          </w:tcPr>
          <w:p w14:paraId="2FC2342E"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tcPr>
          <w:p w14:paraId="485885ED"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tcPr>
          <w:p w14:paraId="0716BE4D"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tcPr>
          <w:p w14:paraId="0E8F445A" w14:textId="411C5DAE" w:rsidR="00F71E64" w:rsidRPr="00B16B9A" w:rsidRDefault="00F71E64" w:rsidP="00F71E64">
            <w:pPr>
              <w:rPr>
                <w:rFonts w:ascii="Arial" w:eastAsia="Times New Roman" w:hAnsi="Arial" w:cs="Arial"/>
                <w:b/>
                <w:bCs/>
                <w:color w:val="000000"/>
              </w:rPr>
            </w:pPr>
          </w:p>
        </w:tc>
      </w:tr>
      <w:tr w:rsidR="00F71E64" w:rsidRPr="00B16B9A" w14:paraId="6ABD4DFD" w14:textId="77777777" w:rsidTr="00F4271A">
        <w:trPr>
          <w:trHeight w:val="315"/>
        </w:trPr>
        <w:tc>
          <w:tcPr>
            <w:tcW w:w="3300" w:type="dxa"/>
            <w:tcBorders>
              <w:top w:val="nil"/>
              <w:left w:val="single" w:sz="4" w:space="0" w:color="auto"/>
              <w:bottom w:val="nil"/>
              <w:right w:val="nil"/>
            </w:tcBorders>
            <w:shd w:val="clear" w:color="auto" w:fill="auto"/>
            <w:noWrap/>
            <w:vAlign w:val="bottom"/>
          </w:tcPr>
          <w:p w14:paraId="46365FDB" w14:textId="0F38118D" w:rsidR="00F71E64" w:rsidRPr="00B16B9A" w:rsidRDefault="00F71E64" w:rsidP="00F71E64">
            <w:pPr>
              <w:rPr>
                <w:rFonts w:ascii="Arial" w:eastAsia="Times New Roman" w:hAnsi="Arial" w:cs="Arial"/>
                <w:b/>
                <w:bCs/>
                <w:color w:val="000000"/>
              </w:rPr>
            </w:pPr>
          </w:p>
        </w:tc>
        <w:tc>
          <w:tcPr>
            <w:tcW w:w="2640" w:type="dxa"/>
            <w:tcBorders>
              <w:top w:val="nil"/>
              <w:left w:val="nil"/>
              <w:bottom w:val="nil"/>
              <w:right w:val="nil"/>
            </w:tcBorders>
            <w:shd w:val="clear" w:color="auto" w:fill="auto"/>
            <w:noWrap/>
            <w:vAlign w:val="bottom"/>
          </w:tcPr>
          <w:p w14:paraId="2F082748"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tcPr>
          <w:p w14:paraId="66D7BD03"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tcPr>
          <w:p w14:paraId="7D7AFD58"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tcPr>
          <w:p w14:paraId="72561054" w14:textId="339C5365" w:rsidR="00F71E64" w:rsidRPr="00B16B9A" w:rsidRDefault="00F71E64" w:rsidP="00F71E64">
            <w:pPr>
              <w:rPr>
                <w:rFonts w:ascii="Arial" w:eastAsia="Times New Roman" w:hAnsi="Arial" w:cs="Arial"/>
                <w:b/>
                <w:bCs/>
                <w:color w:val="000000"/>
              </w:rPr>
            </w:pPr>
          </w:p>
        </w:tc>
      </w:tr>
      <w:tr w:rsidR="00F71E64" w:rsidRPr="00B16B9A" w14:paraId="19062027"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7B65DD44"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0DE66B4C"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5BAF042C"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643FE359"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0201C599"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2667FD14"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1B0C3A09"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3F1B28C9"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0FF885BB"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4C2F2130"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47190880"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3DCD8518"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7E64B54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788BCD98"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265B27D9"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12146B67"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3469116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5F4FD346"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1077BA0C"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5C29070B"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2D00230A"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794CFBA3"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195EA796"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2997ACBA"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1468FD99"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1AD58FE8"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0DFE6909"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7410491F"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2FD215B6"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33D24678"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3ACA2B9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78F73FC1"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4055D1A3"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37584417"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5038F31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50F569F7"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24E63B44"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2F7C7918"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553E5BF1"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545A1EAA"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2057521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0BF999C7" w14:textId="77777777" w:rsidTr="00F71E64">
        <w:trPr>
          <w:trHeight w:val="315"/>
        </w:trPr>
        <w:tc>
          <w:tcPr>
            <w:tcW w:w="3300" w:type="dxa"/>
            <w:tcBorders>
              <w:top w:val="nil"/>
              <w:left w:val="single" w:sz="4" w:space="0" w:color="auto"/>
              <w:bottom w:val="nil"/>
              <w:right w:val="nil"/>
            </w:tcBorders>
            <w:shd w:val="clear" w:color="auto" w:fill="auto"/>
            <w:noWrap/>
            <w:vAlign w:val="bottom"/>
            <w:hideMark/>
          </w:tcPr>
          <w:p w14:paraId="71EEFD3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787655E4"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6EC9FD58" w14:textId="77777777" w:rsidR="00F71E64" w:rsidRPr="00B16B9A" w:rsidRDefault="00F71E64" w:rsidP="00F71E64">
            <w:pPr>
              <w:rPr>
                <w:rFonts w:ascii="Arial" w:eastAsia="Times New Roman" w:hAnsi="Arial" w:cs="Arial"/>
                <w:sz w:val="20"/>
                <w:szCs w:val="20"/>
              </w:rPr>
            </w:pPr>
          </w:p>
        </w:tc>
        <w:tc>
          <w:tcPr>
            <w:tcW w:w="1430" w:type="dxa"/>
            <w:tcBorders>
              <w:top w:val="nil"/>
              <w:left w:val="nil"/>
              <w:bottom w:val="nil"/>
              <w:right w:val="nil"/>
            </w:tcBorders>
            <w:shd w:val="clear" w:color="auto" w:fill="auto"/>
            <w:noWrap/>
            <w:vAlign w:val="bottom"/>
            <w:hideMark/>
          </w:tcPr>
          <w:p w14:paraId="5608FA00"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316BB48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1EA0E847" w14:textId="77777777" w:rsidTr="00F71E64">
        <w:trPr>
          <w:trHeight w:val="315"/>
        </w:trPr>
        <w:tc>
          <w:tcPr>
            <w:tcW w:w="3300" w:type="dxa"/>
            <w:tcBorders>
              <w:top w:val="single" w:sz="4" w:space="0" w:color="auto"/>
              <w:left w:val="single" w:sz="4" w:space="0" w:color="auto"/>
              <w:bottom w:val="nil"/>
              <w:right w:val="nil"/>
            </w:tcBorders>
            <w:shd w:val="clear" w:color="auto" w:fill="auto"/>
            <w:noWrap/>
            <w:vAlign w:val="bottom"/>
            <w:hideMark/>
          </w:tcPr>
          <w:p w14:paraId="018D2F01"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Remarks:</w:t>
            </w:r>
          </w:p>
        </w:tc>
        <w:tc>
          <w:tcPr>
            <w:tcW w:w="2640" w:type="dxa"/>
            <w:tcBorders>
              <w:top w:val="single" w:sz="4" w:space="0" w:color="auto"/>
              <w:left w:val="nil"/>
              <w:bottom w:val="nil"/>
              <w:right w:val="nil"/>
            </w:tcBorders>
            <w:shd w:val="clear" w:color="auto" w:fill="auto"/>
            <w:noWrap/>
            <w:vAlign w:val="bottom"/>
            <w:hideMark/>
          </w:tcPr>
          <w:p w14:paraId="2050E653" w14:textId="77777777" w:rsidR="00F71E64" w:rsidRPr="00B16B9A" w:rsidRDefault="00F71E64" w:rsidP="00F71E64">
            <w:pPr>
              <w:rPr>
                <w:rFonts w:ascii="Arial" w:eastAsia="Times New Roman" w:hAnsi="Arial" w:cs="Arial"/>
                <w:color w:val="000000"/>
                <w:sz w:val="22"/>
                <w:szCs w:val="22"/>
              </w:rPr>
            </w:pPr>
            <w:r w:rsidRPr="00B16B9A">
              <w:rPr>
                <w:rFonts w:ascii="Arial" w:eastAsia="Times New Roman" w:hAnsi="Arial" w:cs="Arial"/>
                <w:color w:val="000000"/>
                <w:sz w:val="22"/>
                <w:szCs w:val="22"/>
              </w:rPr>
              <w:t> </w:t>
            </w:r>
          </w:p>
        </w:tc>
        <w:tc>
          <w:tcPr>
            <w:tcW w:w="1430" w:type="dxa"/>
            <w:vMerge w:val="restart"/>
            <w:tcBorders>
              <w:top w:val="single" w:sz="4" w:space="0" w:color="auto"/>
              <w:left w:val="nil"/>
              <w:bottom w:val="single" w:sz="4" w:space="0" w:color="000000"/>
              <w:right w:val="nil"/>
            </w:tcBorders>
            <w:shd w:val="clear" w:color="auto" w:fill="auto"/>
            <w:noWrap/>
            <w:vAlign w:val="bottom"/>
            <w:hideMark/>
          </w:tcPr>
          <w:p w14:paraId="5AA0B107" w14:textId="77777777" w:rsidR="00F71E64" w:rsidRPr="00B16B9A" w:rsidRDefault="00F71E64" w:rsidP="00F71E64">
            <w:pPr>
              <w:jc w:val="cente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single" w:sz="4" w:space="0" w:color="auto"/>
              <w:left w:val="nil"/>
              <w:bottom w:val="nil"/>
              <w:right w:val="nil"/>
            </w:tcBorders>
            <w:shd w:val="clear" w:color="auto" w:fill="auto"/>
            <w:noWrap/>
            <w:vAlign w:val="bottom"/>
            <w:hideMark/>
          </w:tcPr>
          <w:p w14:paraId="61B44BB2"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single" w:sz="4" w:space="0" w:color="auto"/>
              <w:left w:val="nil"/>
              <w:bottom w:val="nil"/>
              <w:right w:val="single" w:sz="4" w:space="0" w:color="auto"/>
            </w:tcBorders>
            <w:shd w:val="clear" w:color="auto" w:fill="auto"/>
            <w:noWrap/>
            <w:vAlign w:val="bottom"/>
            <w:hideMark/>
          </w:tcPr>
          <w:p w14:paraId="5CC8CE5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6E14E4E9" w14:textId="77777777" w:rsidTr="00F71E64">
        <w:trPr>
          <w:trHeight w:val="320"/>
        </w:trPr>
        <w:tc>
          <w:tcPr>
            <w:tcW w:w="3300" w:type="dxa"/>
            <w:tcBorders>
              <w:top w:val="nil"/>
              <w:left w:val="single" w:sz="4" w:space="0" w:color="auto"/>
              <w:bottom w:val="nil"/>
              <w:right w:val="nil"/>
            </w:tcBorders>
            <w:shd w:val="clear" w:color="auto" w:fill="auto"/>
            <w:noWrap/>
            <w:vAlign w:val="bottom"/>
            <w:hideMark/>
          </w:tcPr>
          <w:p w14:paraId="1DFBAB42"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5AE5D70B" w14:textId="77777777" w:rsidR="00F71E64" w:rsidRPr="00B16B9A" w:rsidRDefault="00F71E64" w:rsidP="00F71E64">
            <w:pPr>
              <w:rPr>
                <w:rFonts w:ascii="Arial" w:eastAsia="Times New Roman" w:hAnsi="Arial" w:cs="Arial"/>
                <w:b/>
                <w:bCs/>
                <w:color w:val="000000"/>
              </w:rPr>
            </w:pPr>
          </w:p>
        </w:tc>
        <w:tc>
          <w:tcPr>
            <w:tcW w:w="1430" w:type="dxa"/>
            <w:vMerge/>
            <w:tcBorders>
              <w:top w:val="single" w:sz="4" w:space="0" w:color="auto"/>
              <w:left w:val="nil"/>
              <w:bottom w:val="single" w:sz="4" w:space="0" w:color="000000"/>
              <w:right w:val="nil"/>
            </w:tcBorders>
            <w:vAlign w:val="center"/>
            <w:hideMark/>
          </w:tcPr>
          <w:p w14:paraId="3E77B98E"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nil"/>
            </w:tcBorders>
            <w:shd w:val="clear" w:color="auto" w:fill="auto"/>
            <w:noWrap/>
            <w:vAlign w:val="bottom"/>
            <w:hideMark/>
          </w:tcPr>
          <w:p w14:paraId="12166065" w14:textId="77777777" w:rsidR="00F71E64" w:rsidRPr="00B16B9A" w:rsidRDefault="00F71E64" w:rsidP="00F71E64">
            <w:pPr>
              <w:rPr>
                <w:rFonts w:ascii="Arial" w:eastAsia="Times New Roman" w:hAnsi="Arial" w:cs="Arial"/>
                <w:sz w:val="20"/>
                <w:szCs w:val="20"/>
              </w:rPr>
            </w:pPr>
          </w:p>
        </w:tc>
        <w:tc>
          <w:tcPr>
            <w:tcW w:w="2140" w:type="dxa"/>
            <w:tcBorders>
              <w:top w:val="nil"/>
              <w:left w:val="nil"/>
              <w:bottom w:val="nil"/>
              <w:right w:val="single" w:sz="4" w:space="0" w:color="auto"/>
            </w:tcBorders>
            <w:shd w:val="clear" w:color="auto" w:fill="auto"/>
            <w:noWrap/>
            <w:vAlign w:val="bottom"/>
            <w:hideMark/>
          </w:tcPr>
          <w:p w14:paraId="7F7CB411"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14CC5175" w14:textId="77777777" w:rsidTr="00F71E64">
        <w:trPr>
          <w:trHeight w:val="320"/>
        </w:trPr>
        <w:tc>
          <w:tcPr>
            <w:tcW w:w="3300" w:type="dxa"/>
            <w:tcBorders>
              <w:top w:val="nil"/>
              <w:left w:val="single" w:sz="4" w:space="0" w:color="auto"/>
              <w:bottom w:val="nil"/>
              <w:right w:val="nil"/>
            </w:tcBorders>
            <w:shd w:val="clear" w:color="auto" w:fill="auto"/>
            <w:noWrap/>
            <w:vAlign w:val="bottom"/>
            <w:hideMark/>
          </w:tcPr>
          <w:p w14:paraId="329EBEB3"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nil"/>
            </w:tcBorders>
            <w:shd w:val="clear" w:color="auto" w:fill="auto"/>
            <w:noWrap/>
            <w:vAlign w:val="bottom"/>
            <w:hideMark/>
          </w:tcPr>
          <w:p w14:paraId="0F069CD7" w14:textId="77777777" w:rsidR="00F71E64" w:rsidRPr="00B16B9A" w:rsidRDefault="00F71E64" w:rsidP="00F71E64">
            <w:pPr>
              <w:rPr>
                <w:rFonts w:ascii="Arial" w:eastAsia="Times New Roman" w:hAnsi="Arial" w:cs="Arial"/>
                <w:b/>
                <w:bCs/>
                <w:color w:val="000000"/>
              </w:rPr>
            </w:pPr>
          </w:p>
        </w:tc>
        <w:tc>
          <w:tcPr>
            <w:tcW w:w="1430" w:type="dxa"/>
            <w:vMerge/>
            <w:tcBorders>
              <w:top w:val="single" w:sz="4" w:space="0" w:color="auto"/>
              <w:left w:val="nil"/>
              <w:bottom w:val="single" w:sz="4" w:space="0" w:color="000000"/>
              <w:right w:val="nil"/>
            </w:tcBorders>
            <w:vAlign w:val="center"/>
            <w:hideMark/>
          </w:tcPr>
          <w:p w14:paraId="0BBBA658"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single" w:sz="4" w:space="0" w:color="auto"/>
              <w:right w:val="nil"/>
            </w:tcBorders>
            <w:shd w:val="clear" w:color="auto" w:fill="auto"/>
            <w:noWrap/>
            <w:vAlign w:val="bottom"/>
            <w:hideMark/>
          </w:tcPr>
          <w:p w14:paraId="38E94753"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68620E52"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027B1133" w14:textId="77777777" w:rsidTr="00F71E64">
        <w:trPr>
          <w:trHeight w:val="320"/>
        </w:trPr>
        <w:tc>
          <w:tcPr>
            <w:tcW w:w="3300" w:type="dxa"/>
            <w:tcBorders>
              <w:top w:val="single" w:sz="4" w:space="0" w:color="auto"/>
              <w:left w:val="single" w:sz="4" w:space="0" w:color="auto"/>
              <w:bottom w:val="nil"/>
              <w:right w:val="nil"/>
            </w:tcBorders>
            <w:shd w:val="clear" w:color="auto" w:fill="auto"/>
            <w:noWrap/>
            <w:vAlign w:val="bottom"/>
            <w:hideMark/>
          </w:tcPr>
          <w:p w14:paraId="7D5DBE0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LOCATION:</w:t>
            </w:r>
          </w:p>
        </w:tc>
        <w:tc>
          <w:tcPr>
            <w:tcW w:w="2640" w:type="dxa"/>
            <w:tcBorders>
              <w:top w:val="single" w:sz="4" w:space="0" w:color="auto"/>
              <w:left w:val="nil"/>
              <w:bottom w:val="nil"/>
              <w:right w:val="single" w:sz="4" w:space="0" w:color="auto"/>
            </w:tcBorders>
            <w:shd w:val="clear" w:color="auto" w:fill="auto"/>
            <w:noWrap/>
            <w:vAlign w:val="bottom"/>
            <w:hideMark/>
          </w:tcPr>
          <w:p w14:paraId="1050328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860" w:type="dxa"/>
            <w:gridSpan w:val="2"/>
            <w:tcBorders>
              <w:top w:val="nil"/>
              <w:left w:val="nil"/>
              <w:bottom w:val="nil"/>
              <w:right w:val="single" w:sz="4" w:space="0" w:color="000000"/>
            </w:tcBorders>
            <w:shd w:val="clear" w:color="auto" w:fill="auto"/>
            <w:noWrap/>
            <w:vAlign w:val="bottom"/>
            <w:hideMark/>
          </w:tcPr>
          <w:p w14:paraId="6FAEC44C"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IDENTIFIED BY:</w:t>
            </w:r>
          </w:p>
        </w:tc>
        <w:tc>
          <w:tcPr>
            <w:tcW w:w="2140" w:type="dxa"/>
            <w:tcBorders>
              <w:top w:val="nil"/>
              <w:left w:val="nil"/>
              <w:bottom w:val="nil"/>
              <w:right w:val="single" w:sz="4" w:space="0" w:color="auto"/>
            </w:tcBorders>
            <w:shd w:val="clear" w:color="auto" w:fill="auto"/>
            <w:noWrap/>
            <w:vAlign w:val="bottom"/>
            <w:hideMark/>
          </w:tcPr>
          <w:p w14:paraId="1EAD895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DATE:</w:t>
            </w:r>
          </w:p>
        </w:tc>
      </w:tr>
      <w:tr w:rsidR="00F71E64" w:rsidRPr="00B16B9A" w14:paraId="74000B72" w14:textId="77777777" w:rsidTr="00F71E64">
        <w:trPr>
          <w:trHeight w:val="320"/>
        </w:trPr>
        <w:tc>
          <w:tcPr>
            <w:tcW w:w="3300" w:type="dxa"/>
            <w:tcBorders>
              <w:top w:val="nil"/>
              <w:left w:val="single" w:sz="4" w:space="0" w:color="auto"/>
              <w:bottom w:val="nil"/>
              <w:right w:val="nil"/>
            </w:tcBorders>
            <w:shd w:val="clear" w:color="auto" w:fill="auto"/>
            <w:noWrap/>
            <w:vAlign w:val="bottom"/>
            <w:hideMark/>
          </w:tcPr>
          <w:p w14:paraId="464F7A4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nil"/>
              <w:right w:val="single" w:sz="4" w:space="0" w:color="auto"/>
            </w:tcBorders>
            <w:shd w:val="clear" w:color="auto" w:fill="auto"/>
            <w:noWrap/>
            <w:vAlign w:val="bottom"/>
            <w:hideMark/>
          </w:tcPr>
          <w:p w14:paraId="72133B87"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nil"/>
            </w:tcBorders>
            <w:shd w:val="clear" w:color="auto" w:fill="auto"/>
            <w:noWrap/>
            <w:vAlign w:val="bottom"/>
            <w:hideMark/>
          </w:tcPr>
          <w:p w14:paraId="66DFA84C"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single" w:sz="4" w:space="0" w:color="auto"/>
            </w:tcBorders>
            <w:shd w:val="clear" w:color="auto" w:fill="auto"/>
            <w:noWrap/>
            <w:vAlign w:val="bottom"/>
            <w:hideMark/>
          </w:tcPr>
          <w:p w14:paraId="2D4847F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nil"/>
              <w:right w:val="single" w:sz="4" w:space="0" w:color="auto"/>
            </w:tcBorders>
            <w:shd w:val="clear" w:color="auto" w:fill="auto"/>
            <w:noWrap/>
            <w:vAlign w:val="bottom"/>
            <w:hideMark/>
          </w:tcPr>
          <w:p w14:paraId="48FEDA0D"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3168FEE0" w14:textId="77777777" w:rsidTr="00F71E64">
        <w:trPr>
          <w:trHeight w:val="340"/>
        </w:trPr>
        <w:tc>
          <w:tcPr>
            <w:tcW w:w="3300" w:type="dxa"/>
            <w:tcBorders>
              <w:top w:val="nil"/>
              <w:left w:val="single" w:sz="4" w:space="0" w:color="auto"/>
              <w:bottom w:val="single" w:sz="4" w:space="0" w:color="auto"/>
              <w:right w:val="nil"/>
            </w:tcBorders>
            <w:shd w:val="clear" w:color="auto" w:fill="auto"/>
            <w:noWrap/>
            <w:vAlign w:val="bottom"/>
            <w:hideMark/>
          </w:tcPr>
          <w:p w14:paraId="40C415BE"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3D82E122"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nil"/>
            </w:tcBorders>
            <w:shd w:val="clear" w:color="auto" w:fill="auto"/>
            <w:noWrap/>
            <w:vAlign w:val="bottom"/>
            <w:hideMark/>
          </w:tcPr>
          <w:p w14:paraId="61039749" w14:textId="77777777" w:rsidR="00F71E64" w:rsidRPr="00B16B9A" w:rsidRDefault="00F71E64" w:rsidP="00F71E64">
            <w:pPr>
              <w:rPr>
                <w:rFonts w:ascii="Arial" w:eastAsia="Times New Roman" w:hAnsi="Arial" w:cs="Arial"/>
                <w:b/>
                <w:bCs/>
                <w:color w:val="000000"/>
              </w:rPr>
            </w:pPr>
          </w:p>
        </w:tc>
        <w:tc>
          <w:tcPr>
            <w:tcW w:w="1430" w:type="dxa"/>
            <w:tcBorders>
              <w:top w:val="nil"/>
              <w:left w:val="nil"/>
              <w:bottom w:val="nil"/>
              <w:right w:val="single" w:sz="4" w:space="0" w:color="auto"/>
            </w:tcBorders>
            <w:shd w:val="clear" w:color="auto" w:fill="auto"/>
            <w:noWrap/>
            <w:vAlign w:val="bottom"/>
            <w:hideMark/>
          </w:tcPr>
          <w:p w14:paraId="61CFC5BA"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nil"/>
              <w:right w:val="single" w:sz="4" w:space="0" w:color="auto"/>
            </w:tcBorders>
            <w:shd w:val="clear" w:color="auto" w:fill="auto"/>
            <w:noWrap/>
            <w:vAlign w:val="bottom"/>
            <w:hideMark/>
          </w:tcPr>
          <w:p w14:paraId="7AE15439"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0F14C81B" w14:textId="77777777" w:rsidTr="00F71E64">
        <w:trPr>
          <w:trHeight w:val="320"/>
        </w:trPr>
        <w:tc>
          <w:tcPr>
            <w:tcW w:w="3300" w:type="dxa"/>
            <w:tcBorders>
              <w:top w:val="nil"/>
              <w:left w:val="single" w:sz="8" w:space="0" w:color="auto"/>
              <w:bottom w:val="nil"/>
              <w:right w:val="single" w:sz="8" w:space="0" w:color="auto"/>
            </w:tcBorders>
            <w:shd w:val="clear" w:color="auto" w:fill="auto"/>
            <w:noWrap/>
            <w:vAlign w:val="bottom"/>
            <w:hideMark/>
          </w:tcPr>
          <w:p w14:paraId="2406AE12"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vMerge w:val="restart"/>
            <w:tcBorders>
              <w:top w:val="nil"/>
              <w:left w:val="single" w:sz="8" w:space="0" w:color="auto"/>
              <w:bottom w:val="single" w:sz="8" w:space="0" w:color="000000"/>
              <w:right w:val="nil"/>
            </w:tcBorders>
            <w:shd w:val="clear" w:color="auto" w:fill="auto"/>
            <w:noWrap/>
            <w:vAlign w:val="bottom"/>
            <w:hideMark/>
          </w:tcPr>
          <w:p w14:paraId="2F50A216" w14:textId="77777777" w:rsidR="00F71E64" w:rsidRPr="00B16B9A" w:rsidRDefault="00F71E64" w:rsidP="00F71E64">
            <w:pPr>
              <w:jc w:val="center"/>
              <w:rPr>
                <w:rFonts w:ascii="Arial" w:eastAsia="Times New Roman" w:hAnsi="Arial" w:cs="Arial"/>
                <w:b/>
                <w:bCs/>
                <w:color w:val="000000"/>
              </w:rPr>
            </w:pPr>
            <w:r w:rsidRPr="00B16B9A">
              <w:rPr>
                <w:rFonts w:ascii="Arial" w:eastAsia="Times New Roman" w:hAnsi="Arial" w:cs="Arial"/>
                <w:b/>
                <w:bCs/>
                <w:color w:val="000000"/>
              </w:rPr>
              <w:t> </w:t>
            </w:r>
          </w:p>
        </w:tc>
        <w:tc>
          <w:tcPr>
            <w:tcW w:w="286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366ECA6"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MANNER OF DISPOSAL:</w:t>
            </w:r>
          </w:p>
        </w:tc>
        <w:tc>
          <w:tcPr>
            <w:tcW w:w="2140" w:type="dxa"/>
            <w:tcBorders>
              <w:top w:val="single" w:sz="8" w:space="0" w:color="auto"/>
              <w:left w:val="nil"/>
              <w:bottom w:val="nil"/>
              <w:right w:val="single" w:sz="8" w:space="0" w:color="auto"/>
            </w:tcBorders>
            <w:shd w:val="clear" w:color="auto" w:fill="auto"/>
            <w:noWrap/>
            <w:vAlign w:val="bottom"/>
            <w:hideMark/>
          </w:tcPr>
          <w:p w14:paraId="5E91812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DATE:</w:t>
            </w:r>
          </w:p>
        </w:tc>
      </w:tr>
      <w:tr w:rsidR="00F71E64" w:rsidRPr="00B16B9A" w14:paraId="18D77503" w14:textId="77777777" w:rsidTr="00F71E64">
        <w:trPr>
          <w:trHeight w:val="320"/>
        </w:trPr>
        <w:tc>
          <w:tcPr>
            <w:tcW w:w="3300" w:type="dxa"/>
            <w:tcBorders>
              <w:top w:val="nil"/>
              <w:left w:val="single" w:sz="8" w:space="0" w:color="auto"/>
              <w:bottom w:val="nil"/>
              <w:right w:val="single" w:sz="8" w:space="0" w:color="auto"/>
            </w:tcBorders>
            <w:shd w:val="clear" w:color="auto" w:fill="auto"/>
            <w:noWrap/>
            <w:vAlign w:val="bottom"/>
            <w:hideMark/>
          </w:tcPr>
          <w:p w14:paraId="2B4D6EDB"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lastRenderedPageBreak/>
              <w:t> </w:t>
            </w:r>
          </w:p>
        </w:tc>
        <w:tc>
          <w:tcPr>
            <w:tcW w:w="2640" w:type="dxa"/>
            <w:vMerge/>
            <w:tcBorders>
              <w:top w:val="nil"/>
              <w:left w:val="single" w:sz="8" w:space="0" w:color="auto"/>
              <w:bottom w:val="single" w:sz="8" w:space="0" w:color="000000"/>
              <w:right w:val="nil"/>
            </w:tcBorders>
            <w:vAlign w:val="center"/>
            <w:hideMark/>
          </w:tcPr>
          <w:p w14:paraId="54A28021" w14:textId="77777777" w:rsidR="00F71E64" w:rsidRPr="00B16B9A" w:rsidRDefault="00F71E64" w:rsidP="00F71E64">
            <w:pPr>
              <w:rPr>
                <w:rFonts w:ascii="Arial" w:eastAsia="Times New Roman" w:hAnsi="Arial" w:cs="Arial"/>
                <w:b/>
                <w:bCs/>
                <w:color w:val="000000"/>
              </w:rPr>
            </w:pPr>
          </w:p>
        </w:tc>
        <w:tc>
          <w:tcPr>
            <w:tcW w:w="1430" w:type="dxa"/>
            <w:tcBorders>
              <w:top w:val="nil"/>
              <w:left w:val="single" w:sz="8" w:space="0" w:color="auto"/>
              <w:bottom w:val="nil"/>
              <w:right w:val="nil"/>
            </w:tcBorders>
            <w:shd w:val="clear" w:color="auto" w:fill="auto"/>
            <w:noWrap/>
            <w:vAlign w:val="bottom"/>
            <w:hideMark/>
          </w:tcPr>
          <w:p w14:paraId="791A5125"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nil"/>
              <w:right w:val="single" w:sz="8" w:space="0" w:color="auto"/>
            </w:tcBorders>
            <w:shd w:val="clear" w:color="auto" w:fill="auto"/>
            <w:noWrap/>
            <w:vAlign w:val="bottom"/>
            <w:hideMark/>
          </w:tcPr>
          <w:p w14:paraId="01A7EC82"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nil"/>
              <w:right w:val="single" w:sz="8" w:space="0" w:color="auto"/>
            </w:tcBorders>
            <w:shd w:val="clear" w:color="auto" w:fill="auto"/>
            <w:noWrap/>
            <w:vAlign w:val="bottom"/>
            <w:hideMark/>
          </w:tcPr>
          <w:p w14:paraId="2228F8A4"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r w:rsidR="00F71E64" w:rsidRPr="00B16B9A" w14:paraId="1F90F0F4" w14:textId="77777777" w:rsidTr="00F71E64">
        <w:trPr>
          <w:trHeight w:val="340"/>
        </w:trPr>
        <w:tc>
          <w:tcPr>
            <w:tcW w:w="3300" w:type="dxa"/>
            <w:tcBorders>
              <w:top w:val="nil"/>
              <w:left w:val="single" w:sz="8" w:space="0" w:color="auto"/>
              <w:bottom w:val="single" w:sz="8" w:space="0" w:color="auto"/>
              <w:right w:val="single" w:sz="8" w:space="0" w:color="auto"/>
            </w:tcBorders>
            <w:shd w:val="clear" w:color="auto" w:fill="auto"/>
            <w:noWrap/>
            <w:vAlign w:val="bottom"/>
            <w:hideMark/>
          </w:tcPr>
          <w:p w14:paraId="1CB0B35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640" w:type="dxa"/>
            <w:vMerge/>
            <w:tcBorders>
              <w:top w:val="nil"/>
              <w:left w:val="single" w:sz="8" w:space="0" w:color="auto"/>
              <w:bottom w:val="single" w:sz="8" w:space="0" w:color="000000"/>
              <w:right w:val="nil"/>
            </w:tcBorders>
            <w:vAlign w:val="center"/>
            <w:hideMark/>
          </w:tcPr>
          <w:p w14:paraId="41DDF2FB" w14:textId="77777777" w:rsidR="00F71E64" w:rsidRPr="00B16B9A" w:rsidRDefault="00F71E64" w:rsidP="00F71E64">
            <w:pPr>
              <w:rPr>
                <w:rFonts w:ascii="Arial" w:eastAsia="Times New Roman" w:hAnsi="Arial" w:cs="Arial"/>
                <w:b/>
                <w:bCs/>
                <w:color w:val="000000"/>
              </w:rPr>
            </w:pPr>
          </w:p>
        </w:tc>
        <w:tc>
          <w:tcPr>
            <w:tcW w:w="1430" w:type="dxa"/>
            <w:tcBorders>
              <w:top w:val="nil"/>
              <w:left w:val="single" w:sz="8" w:space="0" w:color="auto"/>
              <w:bottom w:val="single" w:sz="8" w:space="0" w:color="auto"/>
              <w:right w:val="nil"/>
            </w:tcBorders>
            <w:shd w:val="clear" w:color="auto" w:fill="auto"/>
            <w:noWrap/>
            <w:vAlign w:val="bottom"/>
            <w:hideMark/>
          </w:tcPr>
          <w:p w14:paraId="7ABF507F"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1430" w:type="dxa"/>
            <w:tcBorders>
              <w:top w:val="nil"/>
              <w:left w:val="nil"/>
              <w:bottom w:val="single" w:sz="8" w:space="0" w:color="auto"/>
              <w:right w:val="single" w:sz="8" w:space="0" w:color="auto"/>
            </w:tcBorders>
            <w:shd w:val="clear" w:color="auto" w:fill="auto"/>
            <w:noWrap/>
            <w:vAlign w:val="bottom"/>
            <w:hideMark/>
          </w:tcPr>
          <w:p w14:paraId="18802168"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068E63A2" w14:textId="77777777" w:rsidR="00F71E64" w:rsidRPr="00B16B9A" w:rsidRDefault="00F71E64" w:rsidP="00F71E64">
            <w:pPr>
              <w:rPr>
                <w:rFonts w:ascii="Arial" w:eastAsia="Times New Roman" w:hAnsi="Arial" w:cs="Arial"/>
                <w:b/>
                <w:bCs/>
                <w:color w:val="000000"/>
              </w:rPr>
            </w:pPr>
            <w:r w:rsidRPr="00B16B9A">
              <w:rPr>
                <w:rFonts w:ascii="Arial" w:eastAsia="Times New Roman" w:hAnsi="Arial" w:cs="Arial"/>
                <w:b/>
                <w:bCs/>
                <w:color w:val="000000"/>
              </w:rPr>
              <w:t> </w:t>
            </w:r>
          </w:p>
        </w:tc>
      </w:tr>
    </w:tbl>
    <w:p w14:paraId="30A04795" w14:textId="4E7D89CD" w:rsidR="00AE2E5A" w:rsidRPr="00B16B9A" w:rsidRDefault="00AE2E5A" w:rsidP="00F4271A">
      <w:pPr>
        <w:pStyle w:val="DefaultText"/>
        <w:jc w:val="center"/>
        <w:rPr>
          <w:rFonts w:ascii="Arial" w:hAnsi="Arial" w:cs="Arial"/>
          <w:b/>
          <w:sz w:val="32"/>
          <w:szCs w:val="32"/>
        </w:rPr>
      </w:pPr>
    </w:p>
    <w:sectPr w:rsidR="00AE2E5A" w:rsidRPr="00B16B9A" w:rsidSect="006470EE">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C0A7" w14:textId="77777777" w:rsidR="00651A1E" w:rsidRDefault="00651A1E" w:rsidP="00FE58EE">
      <w:r>
        <w:separator/>
      </w:r>
    </w:p>
  </w:endnote>
  <w:endnote w:type="continuationSeparator" w:id="0">
    <w:p w14:paraId="6D72627E" w14:textId="77777777" w:rsidR="00651A1E" w:rsidRDefault="00651A1E" w:rsidP="00FE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365"/>
      <w:docPartObj>
        <w:docPartGallery w:val="Page Numbers (Bottom of Page)"/>
        <w:docPartUnique/>
      </w:docPartObj>
    </w:sdtPr>
    <w:sdtEndPr>
      <w:rPr>
        <w:noProof/>
      </w:rPr>
    </w:sdtEndPr>
    <w:sdtContent>
      <w:p w14:paraId="14A942A5" w14:textId="6A03019B" w:rsidR="00651A1E" w:rsidRDefault="00651A1E" w:rsidP="00AB7B35">
        <w:pPr>
          <w:pStyle w:val="Footer"/>
          <w:jc w:val="center"/>
        </w:pPr>
        <w:r>
          <w:t xml:space="preserve">Page </w:t>
        </w:r>
        <w:r>
          <w:fldChar w:fldCharType="begin"/>
        </w:r>
        <w:r>
          <w:instrText xml:space="preserve"> PAGE   \* MERGEFORMAT </w:instrText>
        </w:r>
        <w:r>
          <w:fldChar w:fldCharType="separate"/>
        </w:r>
        <w:r>
          <w:rPr>
            <w:noProof/>
          </w:rPr>
          <w:t>23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218F" w14:textId="77777777" w:rsidR="00651A1E" w:rsidRDefault="00651A1E" w:rsidP="00FE58EE">
      <w:r>
        <w:separator/>
      </w:r>
    </w:p>
  </w:footnote>
  <w:footnote w:type="continuationSeparator" w:id="0">
    <w:p w14:paraId="08B44B85" w14:textId="77777777" w:rsidR="00651A1E" w:rsidRDefault="00651A1E" w:rsidP="00FE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4845"/>
    <w:multiLevelType w:val="hybridMultilevel"/>
    <w:tmpl w:val="60DA00FC"/>
    <w:lvl w:ilvl="0" w:tplc="F2FA1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80573"/>
    <w:multiLevelType w:val="hybridMultilevel"/>
    <w:tmpl w:val="422AACA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7F2736"/>
    <w:multiLevelType w:val="hybridMultilevel"/>
    <w:tmpl w:val="B412C624"/>
    <w:lvl w:ilvl="0" w:tplc="30963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25ABC"/>
    <w:multiLevelType w:val="hybridMultilevel"/>
    <w:tmpl w:val="7C66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E2F5E"/>
    <w:multiLevelType w:val="hybridMultilevel"/>
    <w:tmpl w:val="EFFE7DDA"/>
    <w:lvl w:ilvl="0" w:tplc="487882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A40AB"/>
    <w:multiLevelType w:val="hybridMultilevel"/>
    <w:tmpl w:val="3F5AD9CC"/>
    <w:lvl w:ilvl="0" w:tplc="8E70EA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79742C"/>
    <w:multiLevelType w:val="hybridMultilevel"/>
    <w:tmpl w:val="22C0A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B50087"/>
    <w:multiLevelType w:val="hybridMultilevel"/>
    <w:tmpl w:val="14F6A9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29D21DD"/>
    <w:multiLevelType w:val="hybridMultilevel"/>
    <w:tmpl w:val="46FA72D0"/>
    <w:lvl w:ilvl="0" w:tplc="BADAD5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D1830"/>
    <w:multiLevelType w:val="hybridMultilevel"/>
    <w:tmpl w:val="44444B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7C9F"/>
    <w:multiLevelType w:val="hybridMultilevel"/>
    <w:tmpl w:val="B59E1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86890"/>
    <w:multiLevelType w:val="hybridMultilevel"/>
    <w:tmpl w:val="187482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C01981"/>
    <w:multiLevelType w:val="hybridMultilevel"/>
    <w:tmpl w:val="F014A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64E01"/>
    <w:multiLevelType w:val="hybridMultilevel"/>
    <w:tmpl w:val="7088756E"/>
    <w:lvl w:ilvl="0" w:tplc="85E89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176456"/>
    <w:multiLevelType w:val="hybridMultilevel"/>
    <w:tmpl w:val="E958514C"/>
    <w:lvl w:ilvl="0" w:tplc="A35C7C7A">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15:restartNumberingAfterBreak="0">
    <w:nsid w:val="33FF0363"/>
    <w:multiLevelType w:val="hybridMultilevel"/>
    <w:tmpl w:val="70A84D1E"/>
    <w:lvl w:ilvl="0" w:tplc="DF3C9FB6">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BC10E3D"/>
    <w:multiLevelType w:val="hybridMultilevel"/>
    <w:tmpl w:val="F35E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4E4D94"/>
    <w:multiLevelType w:val="hybridMultilevel"/>
    <w:tmpl w:val="D6F879D6"/>
    <w:lvl w:ilvl="0" w:tplc="04090015">
      <w:start w:val="1"/>
      <w:numFmt w:val="upperLetter"/>
      <w:lvlText w:val="%1."/>
      <w:lvlJc w:val="left"/>
      <w:pPr>
        <w:ind w:left="720" w:hanging="360"/>
      </w:pPr>
    </w:lvl>
    <w:lvl w:ilvl="1" w:tplc="0E74C6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57D1D"/>
    <w:multiLevelType w:val="hybridMultilevel"/>
    <w:tmpl w:val="3E3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42ACD"/>
    <w:multiLevelType w:val="hybridMultilevel"/>
    <w:tmpl w:val="85B85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34958"/>
    <w:multiLevelType w:val="hybridMultilevel"/>
    <w:tmpl w:val="F4D40E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236C2F"/>
    <w:multiLevelType w:val="hybridMultilevel"/>
    <w:tmpl w:val="77C673AE"/>
    <w:lvl w:ilvl="0" w:tplc="C6265CD0">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35E797B"/>
    <w:multiLevelType w:val="hybridMultilevel"/>
    <w:tmpl w:val="7CBEF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C1E5D"/>
    <w:multiLevelType w:val="hybridMultilevel"/>
    <w:tmpl w:val="30FE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91440"/>
    <w:multiLevelType w:val="hybridMultilevel"/>
    <w:tmpl w:val="DB529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E6811"/>
    <w:multiLevelType w:val="hybridMultilevel"/>
    <w:tmpl w:val="B484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82AB5"/>
    <w:multiLevelType w:val="hybridMultilevel"/>
    <w:tmpl w:val="993C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B753A"/>
    <w:multiLevelType w:val="hybridMultilevel"/>
    <w:tmpl w:val="F712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002B0"/>
    <w:multiLevelType w:val="hybridMultilevel"/>
    <w:tmpl w:val="5804F188"/>
    <w:lvl w:ilvl="0" w:tplc="AD3E94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223BE"/>
    <w:multiLevelType w:val="hybridMultilevel"/>
    <w:tmpl w:val="26D2A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CAB5C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C7C3A"/>
    <w:multiLevelType w:val="hybridMultilevel"/>
    <w:tmpl w:val="DDC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949F2"/>
    <w:multiLevelType w:val="hybridMultilevel"/>
    <w:tmpl w:val="670E072E"/>
    <w:lvl w:ilvl="0" w:tplc="97DA3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2F2E67"/>
    <w:multiLevelType w:val="hybridMultilevel"/>
    <w:tmpl w:val="226834BC"/>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3" w15:restartNumberingAfterBreak="0">
    <w:nsid w:val="74443436"/>
    <w:multiLevelType w:val="hybridMultilevel"/>
    <w:tmpl w:val="76540CB2"/>
    <w:lvl w:ilvl="0" w:tplc="9B7C5D8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107D9A"/>
    <w:multiLevelType w:val="hybridMultilevel"/>
    <w:tmpl w:val="F320D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645615"/>
    <w:multiLevelType w:val="hybridMultilevel"/>
    <w:tmpl w:val="3ECC8596"/>
    <w:lvl w:ilvl="0" w:tplc="04090001">
      <w:start w:val="1"/>
      <w:numFmt w:val="bullet"/>
      <w:lvlText w:val=""/>
      <w:lvlJc w:val="left"/>
      <w:pPr>
        <w:ind w:left="59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436FD"/>
    <w:multiLevelType w:val="hybridMultilevel"/>
    <w:tmpl w:val="9F1EE180"/>
    <w:lvl w:ilvl="0" w:tplc="C6265CD0">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18"/>
  </w:num>
  <w:num w:numId="3">
    <w:abstractNumId w:val="3"/>
  </w:num>
  <w:num w:numId="4">
    <w:abstractNumId w:val="32"/>
  </w:num>
  <w:num w:numId="5">
    <w:abstractNumId w:val="34"/>
  </w:num>
  <w:num w:numId="6">
    <w:abstractNumId w:val="27"/>
  </w:num>
  <w:num w:numId="7">
    <w:abstractNumId w:val="35"/>
  </w:num>
  <w:num w:numId="8">
    <w:abstractNumId w:val="25"/>
  </w:num>
  <w:num w:numId="9">
    <w:abstractNumId w:val="6"/>
  </w:num>
  <w:num w:numId="10">
    <w:abstractNumId w:val="16"/>
  </w:num>
  <w:num w:numId="11">
    <w:abstractNumId w:val="10"/>
  </w:num>
  <w:num w:numId="12">
    <w:abstractNumId w:val="13"/>
  </w:num>
  <w:num w:numId="13">
    <w:abstractNumId w:val="14"/>
  </w:num>
  <w:num w:numId="14">
    <w:abstractNumId w:val="8"/>
  </w:num>
  <w:num w:numId="15">
    <w:abstractNumId w:val="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6"/>
  </w:num>
  <w:num w:numId="20">
    <w:abstractNumId w:val="4"/>
  </w:num>
  <w:num w:numId="21">
    <w:abstractNumId w:val="23"/>
  </w:num>
  <w:num w:numId="22">
    <w:abstractNumId w:val="28"/>
  </w:num>
  <w:num w:numId="23">
    <w:abstractNumId w:val="12"/>
  </w:num>
  <w:num w:numId="24">
    <w:abstractNumId w:val="11"/>
  </w:num>
  <w:num w:numId="25">
    <w:abstractNumId w:val="0"/>
  </w:num>
  <w:num w:numId="26">
    <w:abstractNumId w:val="17"/>
  </w:num>
  <w:num w:numId="27">
    <w:abstractNumId w:val="2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1"/>
  </w:num>
  <w:num w:numId="31">
    <w:abstractNumId w:val="1"/>
  </w:num>
  <w:num w:numId="32">
    <w:abstractNumId w:val="36"/>
  </w:num>
  <w:num w:numId="33">
    <w:abstractNumId w:val="29"/>
  </w:num>
  <w:num w:numId="34">
    <w:abstractNumId w:val="20"/>
  </w:num>
  <w:num w:numId="35">
    <w:abstractNumId w:val="19"/>
  </w:num>
  <w:num w:numId="36">
    <w:abstractNumId w:val="9"/>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52"/>
    <w:rsid w:val="00027CC6"/>
    <w:rsid w:val="00035A32"/>
    <w:rsid w:val="00053BD7"/>
    <w:rsid w:val="0006127F"/>
    <w:rsid w:val="00063239"/>
    <w:rsid w:val="00086C6B"/>
    <w:rsid w:val="000B2868"/>
    <w:rsid w:val="000C199F"/>
    <w:rsid w:val="000E1F7B"/>
    <w:rsid w:val="000E57AD"/>
    <w:rsid w:val="00101A57"/>
    <w:rsid w:val="00110E86"/>
    <w:rsid w:val="00135388"/>
    <w:rsid w:val="00142AEF"/>
    <w:rsid w:val="00150756"/>
    <w:rsid w:val="00155387"/>
    <w:rsid w:val="00156344"/>
    <w:rsid w:val="0017263F"/>
    <w:rsid w:val="00181D6F"/>
    <w:rsid w:val="00187662"/>
    <w:rsid w:val="00195A86"/>
    <w:rsid w:val="00197258"/>
    <w:rsid w:val="001A38CE"/>
    <w:rsid w:val="001B0854"/>
    <w:rsid w:val="001B2CC4"/>
    <w:rsid w:val="001B34D2"/>
    <w:rsid w:val="001B7FDB"/>
    <w:rsid w:val="001D034F"/>
    <w:rsid w:val="001E353C"/>
    <w:rsid w:val="00202F5F"/>
    <w:rsid w:val="002202AD"/>
    <w:rsid w:val="00221451"/>
    <w:rsid w:val="00225627"/>
    <w:rsid w:val="00227C5F"/>
    <w:rsid w:val="00231C68"/>
    <w:rsid w:val="0027375B"/>
    <w:rsid w:val="00277FA4"/>
    <w:rsid w:val="0029779C"/>
    <w:rsid w:val="002A3C0E"/>
    <w:rsid w:val="002A6CB2"/>
    <w:rsid w:val="002B03ED"/>
    <w:rsid w:val="002C2AD7"/>
    <w:rsid w:val="002D4045"/>
    <w:rsid w:val="002D6B3B"/>
    <w:rsid w:val="002E5771"/>
    <w:rsid w:val="002E5B09"/>
    <w:rsid w:val="002E5F9E"/>
    <w:rsid w:val="00303084"/>
    <w:rsid w:val="003049D9"/>
    <w:rsid w:val="00330F19"/>
    <w:rsid w:val="00335F3C"/>
    <w:rsid w:val="00352BAF"/>
    <w:rsid w:val="0035740D"/>
    <w:rsid w:val="00371A72"/>
    <w:rsid w:val="00377EFB"/>
    <w:rsid w:val="00385E8E"/>
    <w:rsid w:val="0039652A"/>
    <w:rsid w:val="003A1A77"/>
    <w:rsid w:val="003A56FD"/>
    <w:rsid w:val="003C4E39"/>
    <w:rsid w:val="003D3304"/>
    <w:rsid w:val="003E6165"/>
    <w:rsid w:val="0040033F"/>
    <w:rsid w:val="00410FBE"/>
    <w:rsid w:val="0042126E"/>
    <w:rsid w:val="004530ED"/>
    <w:rsid w:val="00463B80"/>
    <w:rsid w:val="00496641"/>
    <w:rsid w:val="004A17B8"/>
    <w:rsid w:val="004B5BF4"/>
    <w:rsid w:val="004C6E43"/>
    <w:rsid w:val="00500CA7"/>
    <w:rsid w:val="005060E4"/>
    <w:rsid w:val="0052655F"/>
    <w:rsid w:val="005370F4"/>
    <w:rsid w:val="005629CE"/>
    <w:rsid w:val="00582A0B"/>
    <w:rsid w:val="0059084F"/>
    <w:rsid w:val="005947D3"/>
    <w:rsid w:val="005C3755"/>
    <w:rsid w:val="005D1866"/>
    <w:rsid w:val="005E275F"/>
    <w:rsid w:val="005F58A6"/>
    <w:rsid w:val="00613630"/>
    <w:rsid w:val="006151A3"/>
    <w:rsid w:val="00620DE8"/>
    <w:rsid w:val="00625110"/>
    <w:rsid w:val="006470EE"/>
    <w:rsid w:val="00651A1E"/>
    <w:rsid w:val="00682AAA"/>
    <w:rsid w:val="00685EA2"/>
    <w:rsid w:val="006A1C2B"/>
    <w:rsid w:val="006A20DB"/>
    <w:rsid w:val="006B2D79"/>
    <w:rsid w:val="006C694C"/>
    <w:rsid w:val="006D4F20"/>
    <w:rsid w:val="006E0E27"/>
    <w:rsid w:val="006F1A18"/>
    <w:rsid w:val="00701B6F"/>
    <w:rsid w:val="0070396A"/>
    <w:rsid w:val="00716D9B"/>
    <w:rsid w:val="0072610C"/>
    <w:rsid w:val="007305FF"/>
    <w:rsid w:val="00735D2C"/>
    <w:rsid w:val="00735FF4"/>
    <w:rsid w:val="0074361B"/>
    <w:rsid w:val="00772C85"/>
    <w:rsid w:val="007730BE"/>
    <w:rsid w:val="007771B8"/>
    <w:rsid w:val="007801CD"/>
    <w:rsid w:val="00791DEB"/>
    <w:rsid w:val="007A6762"/>
    <w:rsid w:val="007B0EA6"/>
    <w:rsid w:val="007B3F9E"/>
    <w:rsid w:val="007B5EC8"/>
    <w:rsid w:val="007C3281"/>
    <w:rsid w:val="007E343F"/>
    <w:rsid w:val="007F1BE5"/>
    <w:rsid w:val="00801BBE"/>
    <w:rsid w:val="00802D6F"/>
    <w:rsid w:val="00807304"/>
    <w:rsid w:val="008157E6"/>
    <w:rsid w:val="00821ED4"/>
    <w:rsid w:val="008273FF"/>
    <w:rsid w:val="00836FC1"/>
    <w:rsid w:val="00841F4D"/>
    <w:rsid w:val="00846A0F"/>
    <w:rsid w:val="00855BC3"/>
    <w:rsid w:val="00855CA4"/>
    <w:rsid w:val="008A0064"/>
    <w:rsid w:val="008A2711"/>
    <w:rsid w:val="008B0D82"/>
    <w:rsid w:val="008B3A0C"/>
    <w:rsid w:val="008B59BF"/>
    <w:rsid w:val="008C2C4D"/>
    <w:rsid w:val="008C5E53"/>
    <w:rsid w:val="008D10C7"/>
    <w:rsid w:val="008D10E1"/>
    <w:rsid w:val="00906711"/>
    <w:rsid w:val="00912F60"/>
    <w:rsid w:val="009349C5"/>
    <w:rsid w:val="00940319"/>
    <w:rsid w:val="00955ED6"/>
    <w:rsid w:val="00967BD2"/>
    <w:rsid w:val="00983C58"/>
    <w:rsid w:val="00996930"/>
    <w:rsid w:val="009A0BDC"/>
    <w:rsid w:val="009A7EC3"/>
    <w:rsid w:val="009C4B52"/>
    <w:rsid w:val="009C60A4"/>
    <w:rsid w:val="009E21F0"/>
    <w:rsid w:val="009F7609"/>
    <w:rsid w:val="00A154FC"/>
    <w:rsid w:val="00A458A0"/>
    <w:rsid w:val="00A66453"/>
    <w:rsid w:val="00A749D5"/>
    <w:rsid w:val="00A92E67"/>
    <w:rsid w:val="00A932E1"/>
    <w:rsid w:val="00A9672D"/>
    <w:rsid w:val="00AB7B35"/>
    <w:rsid w:val="00AC44DA"/>
    <w:rsid w:val="00AC46AB"/>
    <w:rsid w:val="00AD42F3"/>
    <w:rsid w:val="00AE1E3C"/>
    <w:rsid w:val="00AE2E5A"/>
    <w:rsid w:val="00B133B9"/>
    <w:rsid w:val="00B16B9A"/>
    <w:rsid w:val="00B241A5"/>
    <w:rsid w:val="00B2446D"/>
    <w:rsid w:val="00B33FBF"/>
    <w:rsid w:val="00B42714"/>
    <w:rsid w:val="00B45E31"/>
    <w:rsid w:val="00B66C71"/>
    <w:rsid w:val="00B764D3"/>
    <w:rsid w:val="00B80EE1"/>
    <w:rsid w:val="00B925B8"/>
    <w:rsid w:val="00B95359"/>
    <w:rsid w:val="00BC4125"/>
    <w:rsid w:val="00BC55BD"/>
    <w:rsid w:val="00BD2831"/>
    <w:rsid w:val="00BE1A4A"/>
    <w:rsid w:val="00C310CD"/>
    <w:rsid w:val="00C41D09"/>
    <w:rsid w:val="00C575F5"/>
    <w:rsid w:val="00C71943"/>
    <w:rsid w:val="00C92925"/>
    <w:rsid w:val="00D110B3"/>
    <w:rsid w:val="00D4482A"/>
    <w:rsid w:val="00D7308B"/>
    <w:rsid w:val="00D85917"/>
    <w:rsid w:val="00D912C7"/>
    <w:rsid w:val="00D979B0"/>
    <w:rsid w:val="00DB3F65"/>
    <w:rsid w:val="00DB5236"/>
    <w:rsid w:val="00DD0A16"/>
    <w:rsid w:val="00DD5999"/>
    <w:rsid w:val="00DD6390"/>
    <w:rsid w:val="00DE3063"/>
    <w:rsid w:val="00DE3A0F"/>
    <w:rsid w:val="00DF10E6"/>
    <w:rsid w:val="00E13A65"/>
    <w:rsid w:val="00E25C5E"/>
    <w:rsid w:val="00E3035F"/>
    <w:rsid w:val="00E377AE"/>
    <w:rsid w:val="00E46CC9"/>
    <w:rsid w:val="00E55966"/>
    <w:rsid w:val="00E80329"/>
    <w:rsid w:val="00E901A0"/>
    <w:rsid w:val="00E96943"/>
    <w:rsid w:val="00EA4E7E"/>
    <w:rsid w:val="00EC4B62"/>
    <w:rsid w:val="00EC5DB3"/>
    <w:rsid w:val="00ED7132"/>
    <w:rsid w:val="00F10D71"/>
    <w:rsid w:val="00F12C1F"/>
    <w:rsid w:val="00F143AB"/>
    <w:rsid w:val="00F155ED"/>
    <w:rsid w:val="00F2134C"/>
    <w:rsid w:val="00F318A5"/>
    <w:rsid w:val="00F35805"/>
    <w:rsid w:val="00F402F9"/>
    <w:rsid w:val="00F4271A"/>
    <w:rsid w:val="00F460E5"/>
    <w:rsid w:val="00F71E64"/>
    <w:rsid w:val="00F84355"/>
    <w:rsid w:val="00F971AF"/>
    <w:rsid w:val="00FA51BE"/>
    <w:rsid w:val="00FB17CE"/>
    <w:rsid w:val="00FC1841"/>
    <w:rsid w:val="00FD3CA2"/>
    <w:rsid w:val="00FE2283"/>
    <w:rsid w:val="00FE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F39199"/>
  <w14:defaultImageDpi w14:val="300"/>
  <w15:docId w15:val="{40734D9D-9391-EE41-B583-45B30B2D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EE"/>
  </w:style>
  <w:style w:type="paragraph" w:styleId="Heading1">
    <w:name w:val="heading 1"/>
    <w:basedOn w:val="Normal"/>
    <w:next w:val="Normal"/>
    <w:link w:val="Heading1Char"/>
    <w:qFormat/>
    <w:rsid w:val="0029779C"/>
    <w:pPr>
      <w:keepNext/>
      <w:outlineLvl w:val="0"/>
    </w:pPr>
    <w:rPr>
      <w:rFonts w:ascii="Arial" w:eastAsia="Times New Roman" w:hAnsi="Arial" w:cs="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B52"/>
    <w:pPr>
      <w:ind w:left="720"/>
      <w:contextualSpacing/>
    </w:pPr>
  </w:style>
  <w:style w:type="paragraph" w:styleId="Header">
    <w:name w:val="header"/>
    <w:basedOn w:val="Normal"/>
    <w:link w:val="HeaderChar"/>
    <w:rsid w:val="00DD0A16"/>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rsid w:val="00DD0A16"/>
    <w:rPr>
      <w:rFonts w:ascii="Times New Roman" w:eastAsia="Times New Roman" w:hAnsi="Times New Roman" w:cs="Times New Roman"/>
      <w:szCs w:val="20"/>
    </w:rPr>
  </w:style>
  <w:style w:type="paragraph" w:customStyle="1" w:styleId="BodySingle">
    <w:name w:val="Body Single"/>
    <w:basedOn w:val="Normal"/>
    <w:rsid w:val="00DD0A16"/>
    <w:pPr>
      <w:overflowPunct w:val="0"/>
      <w:autoSpaceDE w:val="0"/>
      <w:autoSpaceDN w:val="0"/>
      <w:adjustRightInd w:val="0"/>
      <w:textAlignment w:val="baseline"/>
    </w:pPr>
    <w:rPr>
      <w:rFonts w:ascii="Times New Roman" w:eastAsia="Times New Roman" w:hAnsi="Times New Roman" w:cs="Times New Roman"/>
      <w:szCs w:val="20"/>
    </w:rPr>
  </w:style>
  <w:style w:type="paragraph" w:customStyle="1" w:styleId="DefaultText">
    <w:name w:val="Default Text"/>
    <w:basedOn w:val="Normal"/>
    <w:rsid w:val="00DD0A16"/>
    <w:pPr>
      <w:overflowPunct w:val="0"/>
      <w:autoSpaceDE w:val="0"/>
      <w:autoSpaceDN w:val="0"/>
      <w:adjustRightInd w:val="0"/>
      <w:textAlignment w:val="baseline"/>
    </w:pPr>
    <w:rPr>
      <w:rFonts w:ascii="Times New Roman" w:eastAsia="Times New Roman" w:hAnsi="Times New Roman" w:cs="Times New Roman"/>
      <w:szCs w:val="20"/>
    </w:rPr>
  </w:style>
  <w:style w:type="paragraph" w:styleId="Revision">
    <w:name w:val="Revision"/>
    <w:hidden/>
    <w:uiPriority w:val="99"/>
    <w:semiHidden/>
    <w:rsid w:val="00385E8E"/>
  </w:style>
  <w:style w:type="character" w:customStyle="1" w:styleId="Heading1Char">
    <w:name w:val="Heading 1 Char"/>
    <w:basedOn w:val="DefaultParagraphFont"/>
    <w:link w:val="Heading1"/>
    <w:rsid w:val="0029779C"/>
    <w:rPr>
      <w:rFonts w:ascii="Arial" w:eastAsia="Times New Roman" w:hAnsi="Arial" w:cs="Times New Roman"/>
      <w:b/>
      <w:bCs/>
      <w:i/>
      <w:iCs/>
      <w:szCs w:val="20"/>
    </w:rPr>
  </w:style>
  <w:style w:type="paragraph" w:customStyle="1" w:styleId="Bullet">
    <w:name w:val="Bullet"/>
    <w:basedOn w:val="Normal"/>
    <w:rsid w:val="0029779C"/>
    <w:pPr>
      <w:overflowPunct w:val="0"/>
      <w:autoSpaceDE w:val="0"/>
      <w:autoSpaceDN w:val="0"/>
      <w:adjustRightInd w:val="0"/>
      <w:textAlignment w:val="baseline"/>
    </w:pPr>
    <w:rPr>
      <w:rFonts w:ascii="Times New Roman" w:eastAsia="Times New Roman" w:hAnsi="Times New Roman" w:cs="Times New Roman"/>
      <w:szCs w:val="20"/>
    </w:rPr>
  </w:style>
  <w:style w:type="paragraph" w:customStyle="1" w:styleId="xmsonormal">
    <w:name w:val="x_msonormal"/>
    <w:basedOn w:val="Normal"/>
    <w:rsid w:val="00AC44DA"/>
    <w:pPr>
      <w:spacing w:before="100" w:beforeAutospacing="1" w:after="100" w:afterAutospacing="1"/>
    </w:pPr>
    <w:rPr>
      <w:rFonts w:ascii="Times New Roman" w:eastAsia="Times New Roman" w:hAnsi="Times New Roman" w:cs="Times New Roman"/>
    </w:rPr>
  </w:style>
  <w:style w:type="character" w:customStyle="1" w:styleId="markt33ul5mua">
    <w:name w:val="markt33ul5mua"/>
    <w:basedOn w:val="DefaultParagraphFont"/>
    <w:rsid w:val="00AC44DA"/>
  </w:style>
  <w:style w:type="character" w:styleId="Hyperlink">
    <w:name w:val="Hyperlink"/>
    <w:basedOn w:val="DefaultParagraphFont"/>
    <w:uiPriority w:val="99"/>
    <w:unhideWhenUsed/>
    <w:rsid w:val="00AC44DA"/>
    <w:rPr>
      <w:color w:val="0000FF" w:themeColor="hyperlink"/>
      <w:u w:val="single"/>
    </w:rPr>
  </w:style>
  <w:style w:type="paragraph" w:styleId="Footer">
    <w:name w:val="footer"/>
    <w:basedOn w:val="Normal"/>
    <w:link w:val="FooterChar"/>
    <w:uiPriority w:val="99"/>
    <w:unhideWhenUsed/>
    <w:rsid w:val="00FE58EE"/>
    <w:pPr>
      <w:tabs>
        <w:tab w:val="center" w:pos="4680"/>
        <w:tab w:val="right" w:pos="9360"/>
      </w:tabs>
    </w:pPr>
  </w:style>
  <w:style w:type="character" w:customStyle="1" w:styleId="FooterChar">
    <w:name w:val="Footer Char"/>
    <w:basedOn w:val="DefaultParagraphFont"/>
    <w:link w:val="Footer"/>
    <w:uiPriority w:val="99"/>
    <w:rsid w:val="00FE58EE"/>
  </w:style>
  <w:style w:type="paragraph" w:styleId="BalloonText">
    <w:name w:val="Balloon Text"/>
    <w:basedOn w:val="Normal"/>
    <w:link w:val="BalloonTextChar"/>
    <w:uiPriority w:val="99"/>
    <w:semiHidden/>
    <w:unhideWhenUsed/>
    <w:rsid w:val="00352BAF"/>
    <w:rPr>
      <w:rFonts w:ascii="Tahoma" w:hAnsi="Tahoma" w:cs="Tahoma"/>
      <w:sz w:val="16"/>
      <w:szCs w:val="16"/>
    </w:rPr>
  </w:style>
  <w:style w:type="character" w:customStyle="1" w:styleId="BalloonTextChar">
    <w:name w:val="Balloon Text Char"/>
    <w:basedOn w:val="DefaultParagraphFont"/>
    <w:link w:val="BalloonText"/>
    <w:uiPriority w:val="99"/>
    <w:semiHidden/>
    <w:rsid w:val="00352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4456">
      <w:bodyDiv w:val="1"/>
      <w:marLeft w:val="0"/>
      <w:marRight w:val="0"/>
      <w:marTop w:val="0"/>
      <w:marBottom w:val="0"/>
      <w:divBdr>
        <w:top w:val="none" w:sz="0" w:space="0" w:color="auto"/>
        <w:left w:val="none" w:sz="0" w:space="0" w:color="auto"/>
        <w:bottom w:val="none" w:sz="0" w:space="0" w:color="auto"/>
        <w:right w:val="none" w:sz="0" w:space="0" w:color="auto"/>
      </w:divBdr>
    </w:div>
    <w:div w:id="352145697">
      <w:bodyDiv w:val="1"/>
      <w:marLeft w:val="0"/>
      <w:marRight w:val="0"/>
      <w:marTop w:val="0"/>
      <w:marBottom w:val="0"/>
      <w:divBdr>
        <w:top w:val="none" w:sz="0" w:space="0" w:color="auto"/>
        <w:left w:val="none" w:sz="0" w:space="0" w:color="auto"/>
        <w:bottom w:val="none" w:sz="0" w:space="0" w:color="auto"/>
        <w:right w:val="none" w:sz="0" w:space="0" w:color="auto"/>
      </w:divBdr>
    </w:div>
    <w:div w:id="737941654">
      <w:bodyDiv w:val="1"/>
      <w:marLeft w:val="0"/>
      <w:marRight w:val="0"/>
      <w:marTop w:val="0"/>
      <w:marBottom w:val="0"/>
      <w:divBdr>
        <w:top w:val="none" w:sz="0" w:space="0" w:color="auto"/>
        <w:left w:val="none" w:sz="0" w:space="0" w:color="auto"/>
        <w:bottom w:val="none" w:sz="0" w:space="0" w:color="auto"/>
        <w:right w:val="none" w:sz="0" w:space="0" w:color="auto"/>
      </w:divBdr>
    </w:div>
    <w:div w:id="1067414718">
      <w:bodyDiv w:val="1"/>
      <w:marLeft w:val="0"/>
      <w:marRight w:val="0"/>
      <w:marTop w:val="0"/>
      <w:marBottom w:val="0"/>
      <w:divBdr>
        <w:top w:val="none" w:sz="0" w:space="0" w:color="auto"/>
        <w:left w:val="none" w:sz="0" w:space="0" w:color="auto"/>
        <w:bottom w:val="none" w:sz="0" w:space="0" w:color="auto"/>
        <w:right w:val="none" w:sz="0" w:space="0" w:color="auto"/>
      </w:divBdr>
    </w:div>
    <w:div w:id="1396271117">
      <w:bodyDiv w:val="1"/>
      <w:marLeft w:val="0"/>
      <w:marRight w:val="0"/>
      <w:marTop w:val="0"/>
      <w:marBottom w:val="0"/>
      <w:divBdr>
        <w:top w:val="none" w:sz="0" w:space="0" w:color="auto"/>
        <w:left w:val="none" w:sz="0" w:space="0" w:color="auto"/>
        <w:bottom w:val="none" w:sz="0" w:space="0" w:color="auto"/>
        <w:right w:val="none" w:sz="0" w:space="0" w:color="auto"/>
      </w:divBdr>
    </w:div>
    <w:div w:id="1418667695">
      <w:bodyDiv w:val="1"/>
      <w:marLeft w:val="0"/>
      <w:marRight w:val="0"/>
      <w:marTop w:val="0"/>
      <w:marBottom w:val="0"/>
      <w:divBdr>
        <w:top w:val="none" w:sz="0" w:space="0" w:color="auto"/>
        <w:left w:val="none" w:sz="0" w:space="0" w:color="auto"/>
        <w:bottom w:val="none" w:sz="0" w:space="0" w:color="auto"/>
        <w:right w:val="none" w:sz="0" w:space="0" w:color="auto"/>
      </w:divBdr>
    </w:div>
    <w:div w:id="1652833784">
      <w:bodyDiv w:val="1"/>
      <w:marLeft w:val="0"/>
      <w:marRight w:val="0"/>
      <w:marTop w:val="0"/>
      <w:marBottom w:val="0"/>
      <w:divBdr>
        <w:top w:val="none" w:sz="0" w:space="0" w:color="auto"/>
        <w:left w:val="none" w:sz="0" w:space="0" w:color="auto"/>
        <w:bottom w:val="none" w:sz="0" w:space="0" w:color="auto"/>
        <w:right w:val="none" w:sz="0" w:space="0" w:color="auto"/>
      </w:divBdr>
    </w:div>
    <w:div w:id="2022127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rkiehn@fre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BF4F-DF85-437E-8FCD-8239FB39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4950</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Kay Chicoine</dc:creator>
  <cp:lastModifiedBy>Rena Kiehn</cp:lastModifiedBy>
  <cp:revision>2</cp:revision>
  <cp:lastPrinted>2024-08-17T21:15:00Z</cp:lastPrinted>
  <dcterms:created xsi:type="dcterms:W3CDTF">2024-09-20T22:35:00Z</dcterms:created>
  <dcterms:modified xsi:type="dcterms:W3CDTF">2024-09-20T22:35:00Z</dcterms:modified>
</cp:coreProperties>
</file>