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B9B42A" w14:textId="5B1DD9FD" w:rsidR="00EB149B" w:rsidRPr="00040A60" w:rsidRDefault="00EB149B" w:rsidP="00EB149B">
      <w:pPr>
        <w:jc w:val="center"/>
      </w:pPr>
      <w:r w:rsidRPr="00040A60">
        <w:t>HUMAN RELATIONS COMMISSION</w:t>
      </w:r>
      <w:r w:rsidR="00C070AA">
        <w:t xml:space="preserve"> MINUTES</w:t>
      </w:r>
    </w:p>
    <w:p w14:paraId="4FB9B42B" w14:textId="77777777" w:rsidR="00EB149B" w:rsidRPr="00040A60" w:rsidRDefault="00EB149B" w:rsidP="00EB149B">
      <w:pPr>
        <w:jc w:val="center"/>
      </w:pPr>
      <w:r w:rsidRPr="00040A60">
        <w:t xml:space="preserve">REGULAR MEETING </w:t>
      </w:r>
    </w:p>
    <w:p w14:paraId="4FB9B42C" w14:textId="25A3EF61" w:rsidR="00EB149B" w:rsidRPr="00040A60" w:rsidRDefault="00C01D00" w:rsidP="00EB149B">
      <w:pPr>
        <w:jc w:val="center"/>
        <w:rPr>
          <w:caps/>
        </w:rPr>
      </w:pPr>
      <w:r>
        <w:rPr>
          <w:caps/>
        </w:rPr>
        <w:t>monday, February 9</w:t>
      </w:r>
      <w:r w:rsidR="006E36AC">
        <w:rPr>
          <w:caps/>
        </w:rPr>
        <w:t>,</w:t>
      </w:r>
      <w:r w:rsidR="00185597">
        <w:rPr>
          <w:caps/>
        </w:rPr>
        <w:t xml:space="preserve"> 2015</w:t>
      </w:r>
    </w:p>
    <w:p w14:paraId="4FB9B42D" w14:textId="77777777" w:rsidR="00EB149B" w:rsidRPr="00040A60" w:rsidRDefault="00EB149B" w:rsidP="00EB149B">
      <w:pPr>
        <w:jc w:val="center"/>
      </w:pPr>
      <w:r w:rsidRPr="00040A60">
        <w:t>TRAINING ROOM</w:t>
      </w:r>
    </w:p>
    <w:p w14:paraId="4FB9B42E" w14:textId="77777777" w:rsidR="00EB149B" w:rsidRPr="00040A60" w:rsidRDefault="00EB149B" w:rsidP="00EB149B">
      <w:pPr>
        <w:jc w:val="center"/>
        <w:rPr>
          <w:bCs/>
        </w:rPr>
      </w:pPr>
      <w:r w:rsidRPr="00040A60">
        <w:t>3300 CAPITOL AVE., BUILDING B</w:t>
      </w:r>
    </w:p>
    <w:p w14:paraId="4FB9B42F" w14:textId="77777777" w:rsidR="00EB149B" w:rsidRPr="00040A60" w:rsidRDefault="00EB149B" w:rsidP="00EB149B">
      <w:pPr>
        <w:jc w:val="center"/>
      </w:pPr>
      <w:r w:rsidRPr="00040A60">
        <w:t>FREMONT, CALIFORNIA</w:t>
      </w:r>
    </w:p>
    <w:p w14:paraId="4FB9B430" w14:textId="77777777" w:rsidR="00EB149B" w:rsidRPr="00040A60" w:rsidRDefault="00EB149B" w:rsidP="00EB149B">
      <w:pPr>
        <w:jc w:val="center"/>
        <w:rPr>
          <w:b/>
          <w:bCs/>
        </w:rPr>
      </w:pPr>
      <w:r w:rsidRPr="00040A60">
        <w:t xml:space="preserve">7:15 P.M.  </w:t>
      </w:r>
    </w:p>
    <w:p w14:paraId="4FB9B431" w14:textId="77777777" w:rsidR="00EB149B" w:rsidRPr="00040A60" w:rsidRDefault="00EB149B" w:rsidP="00EB149B"/>
    <w:p w14:paraId="4FB9B432" w14:textId="77777777" w:rsidR="00EB149B" w:rsidRPr="00040A60" w:rsidRDefault="00EB149B" w:rsidP="00EB149B">
      <w:pPr>
        <w:rPr>
          <w:b/>
        </w:rPr>
      </w:pPr>
      <w:r w:rsidRPr="00040A60">
        <w:rPr>
          <w:b/>
        </w:rPr>
        <w:t>1.</w:t>
      </w:r>
      <w:r w:rsidRPr="00040A60">
        <w:rPr>
          <w:b/>
        </w:rPr>
        <w:tab/>
      </w:r>
      <w:r w:rsidRPr="00040A60">
        <w:rPr>
          <w:b/>
          <w:u w:val="single"/>
        </w:rPr>
        <w:t>SECRETARY CALL FOR QUORUM</w:t>
      </w:r>
    </w:p>
    <w:p w14:paraId="4FB9B433" w14:textId="77777777" w:rsidR="00EB149B" w:rsidRPr="00040A60" w:rsidRDefault="00EB149B" w:rsidP="00EB149B">
      <w:pPr>
        <w:rPr>
          <w:b/>
        </w:rPr>
      </w:pPr>
    </w:p>
    <w:p w14:paraId="4FB9B434" w14:textId="77777777" w:rsidR="00EB149B" w:rsidRDefault="00EB149B" w:rsidP="00EB149B">
      <w:pPr>
        <w:rPr>
          <w:b/>
          <w:u w:val="single"/>
        </w:rPr>
      </w:pPr>
      <w:r w:rsidRPr="00040A60">
        <w:rPr>
          <w:b/>
        </w:rPr>
        <w:t>2.</w:t>
      </w:r>
      <w:r w:rsidRPr="00040A60">
        <w:rPr>
          <w:b/>
        </w:rPr>
        <w:tab/>
      </w:r>
      <w:r w:rsidRPr="00040A60">
        <w:rPr>
          <w:b/>
          <w:u w:val="single"/>
        </w:rPr>
        <w:t>CALL TO ORDER</w:t>
      </w:r>
    </w:p>
    <w:p w14:paraId="54D8049B" w14:textId="77777777" w:rsidR="00393016" w:rsidRPr="00040A60" w:rsidRDefault="00393016" w:rsidP="00EB149B">
      <w:pPr>
        <w:rPr>
          <w:b/>
          <w:u w:val="single"/>
        </w:rPr>
      </w:pPr>
    </w:p>
    <w:p w14:paraId="4FB9B435" w14:textId="79CCB4B0" w:rsidR="00EB149B" w:rsidRDefault="00EB149B" w:rsidP="00EB149B">
      <w:r w:rsidRPr="00040A60">
        <w:tab/>
      </w:r>
      <w:r w:rsidR="00831E8C">
        <w:t xml:space="preserve">Called </w:t>
      </w:r>
      <w:r w:rsidR="00393016">
        <w:t>to order at 7:15</w:t>
      </w:r>
    </w:p>
    <w:p w14:paraId="0A8D439A" w14:textId="77777777" w:rsidR="00393016" w:rsidRPr="00040A60" w:rsidRDefault="00393016" w:rsidP="00EB149B"/>
    <w:p w14:paraId="68671115" w14:textId="5FD5B471" w:rsidR="00393016" w:rsidRDefault="00EB149B" w:rsidP="00EB149B">
      <w:pPr>
        <w:rPr>
          <w:b/>
          <w:u w:val="single"/>
        </w:rPr>
      </w:pPr>
      <w:r w:rsidRPr="00040A60">
        <w:rPr>
          <w:b/>
        </w:rPr>
        <w:t>3</w:t>
      </w:r>
      <w:r w:rsidRPr="00040A60">
        <w:t>.</w:t>
      </w:r>
      <w:r w:rsidRPr="00040A60">
        <w:tab/>
      </w:r>
      <w:r w:rsidRPr="00040A60">
        <w:rPr>
          <w:b/>
          <w:u w:val="single"/>
        </w:rPr>
        <w:t xml:space="preserve">ROLL </w:t>
      </w:r>
      <w:r w:rsidR="006C1ACF">
        <w:rPr>
          <w:b/>
          <w:u w:val="single"/>
        </w:rPr>
        <w:t>CALL</w:t>
      </w:r>
    </w:p>
    <w:p w14:paraId="2F3DE728" w14:textId="77777777" w:rsidR="006C1ACF" w:rsidRDefault="006C1ACF" w:rsidP="00EB149B">
      <w:pPr>
        <w:rPr>
          <w:b/>
          <w:u w:val="single"/>
        </w:rPr>
      </w:pPr>
    </w:p>
    <w:p w14:paraId="55073DED" w14:textId="1BDD169E" w:rsidR="00393016" w:rsidRPr="006C1ACF" w:rsidRDefault="00393016" w:rsidP="006C1ACF">
      <w:pPr>
        <w:ind w:left="720"/>
      </w:pPr>
      <w:r w:rsidRPr="006C1ACF">
        <w:t xml:space="preserve">Present:  </w:t>
      </w:r>
      <w:r w:rsidR="006C1ACF" w:rsidRPr="006C1ACF">
        <w:t>Chair Nguyen-Cleary, Vice Chair Dewan, Commissioners Iyer, Kwan, Smith, and Watanuki</w:t>
      </w:r>
    </w:p>
    <w:p w14:paraId="545E3440" w14:textId="67F42284" w:rsidR="006C1ACF" w:rsidRPr="006C1ACF" w:rsidRDefault="006C1ACF" w:rsidP="00EB149B">
      <w:r w:rsidRPr="006C1ACF">
        <w:tab/>
        <w:t>Absent:  Veeru Vuppala</w:t>
      </w:r>
    </w:p>
    <w:p w14:paraId="4FB9B437" w14:textId="77777777" w:rsidR="002E6938" w:rsidRPr="00040A60" w:rsidRDefault="00123C38" w:rsidP="00E47CEB">
      <w:r w:rsidRPr="00040A60">
        <w:tab/>
      </w:r>
    </w:p>
    <w:p w14:paraId="2478465E" w14:textId="65D5E2A2" w:rsidR="006C1ACF" w:rsidRDefault="00EB149B" w:rsidP="006C1ACF">
      <w:pPr>
        <w:numPr>
          <w:ilvl w:val="0"/>
          <w:numId w:val="13"/>
        </w:numPr>
        <w:tabs>
          <w:tab w:val="clear" w:pos="1080"/>
          <w:tab w:val="num" w:pos="720"/>
        </w:tabs>
        <w:ind w:left="720"/>
      </w:pPr>
      <w:r w:rsidRPr="00831E8C">
        <w:rPr>
          <w:b/>
          <w:u w:val="single"/>
        </w:rPr>
        <w:t>APPROVAL OF MINUTES</w:t>
      </w:r>
      <w:r w:rsidR="00E60F64">
        <w:t xml:space="preserve"> of December 15</w:t>
      </w:r>
      <w:r w:rsidR="006E36AC">
        <w:t>, 2014</w:t>
      </w:r>
      <w:r w:rsidR="00D4507A">
        <w:t xml:space="preserve">, and January 12, </w:t>
      </w:r>
      <w:r w:rsidR="00831E8C">
        <w:t>2015</w:t>
      </w:r>
    </w:p>
    <w:p w14:paraId="3AC2FFA3" w14:textId="77777777" w:rsidR="00831E8C" w:rsidRPr="00040A60" w:rsidRDefault="00831E8C" w:rsidP="00831E8C">
      <w:pPr>
        <w:ind w:left="720"/>
      </w:pPr>
    </w:p>
    <w:p w14:paraId="102B624B" w14:textId="57A7C8AB" w:rsidR="006C1ACF" w:rsidRPr="00BF417B" w:rsidRDefault="006C1ACF" w:rsidP="00EB149B">
      <w:pPr>
        <w:ind w:left="720"/>
        <w:rPr>
          <w:b/>
          <w:i/>
        </w:rPr>
      </w:pPr>
      <w:r w:rsidRPr="00BF417B">
        <w:rPr>
          <w:b/>
          <w:i/>
        </w:rPr>
        <w:t>A motion was made by Commissioner Kwan and seconded by Commissioner Dhami to accept the minutes from December 15, 2014 and January 12, 2015</w:t>
      </w:r>
      <w:r w:rsidR="009310C7">
        <w:rPr>
          <w:b/>
          <w:i/>
        </w:rPr>
        <w:t>, as amended</w:t>
      </w:r>
      <w:r w:rsidRPr="00BF417B">
        <w:rPr>
          <w:b/>
          <w:i/>
        </w:rPr>
        <w:t xml:space="preserve">. The motion was approved and so ordered.  </w:t>
      </w:r>
      <w:proofErr w:type="gramStart"/>
      <w:r w:rsidRPr="00BF417B">
        <w:rPr>
          <w:b/>
          <w:i/>
        </w:rPr>
        <w:t xml:space="preserve">Commissioners </w:t>
      </w:r>
      <w:proofErr w:type="spellStart"/>
      <w:r w:rsidRPr="00BF417B">
        <w:rPr>
          <w:b/>
          <w:i/>
        </w:rPr>
        <w:t>Iyre</w:t>
      </w:r>
      <w:proofErr w:type="spellEnd"/>
      <w:r w:rsidRPr="00BF417B">
        <w:rPr>
          <w:b/>
          <w:i/>
        </w:rPr>
        <w:t xml:space="preserve">, </w:t>
      </w:r>
      <w:proofErr w:type="spellStart"/>
      <w:r w:rsidRPr="00BF417B">
        <w:rPr>
          <w:b/>
          <w:i/>
        </w:rPr>
        <w:t>Watanuki</w:t>
      </w:r>
      <w:proofErr w:type="spellEnd"/>
      <w:r w:rsidRPr="00BF417B">
        <w:rPr>
          <w:b/>
          <w:i/>
        </w:rPr>
        <w:t xml:space="preserve"> and Smith </w:t>
      </w:r>
      <w:proofErr w:type="spellStart"/>
      <w:r w:rsidRPr="00BF417B">
        <w:rPr>
          <w:b/>
          <w:i/>
        </w:rPr>
        <w:t>obstained</w:t>
      </w:r>
      <w:proofErr w:type="spellEnd"/>
      <w:r w:rsidRPr="00BF417B">
        <w:rPr>
          <w:b/>
          <w:i/>
        </w:rPr>
        <w:t xml:space="preserve"> from the vote.</w:t>
      </w:r>
      <w:proofErr w:type="gramEnd"/>
    </w:p>
    <w:p w14:paraId="58380921" w14:textId="77777777" w:rsidR="006C1ACF" w:rsidRPr="00040A60" w:rsidRDefault="006C1ACF" w:rsidP="00EB149B">
      <w:pPr>
        <w:ind w:left="720"/>
      </w:pPr>
    </w:p>
    <w:p w14:paraId="4FB9B43A" w14:textId="77777777" w:rsidR="00EB149B" w:rsidRPr="00040A60" w:rsidRDefault="00EB149B" w:rsidP="00EB149B">
      <w:pPr>
        <w:ind w:left="720" w:hanging="720"/>
        <w:rPr>
          <w:b/>
        </w:rPr>
      </w:pPr>
      <w:r w:rsidRPr="00040A60">
        <w:rPr>
          <w:b/>
        </w:rPr>
        <w:t xml:space="preserve">5.     </w:t>
      </w:r>
      <w:r w:rsidRPr="00040A60">
        <w:rPr>
          <w:b/>
        </w:rPr>
        <w:tab/>
      </w:r>
      <w:r w:rsidRPr="00040A60">
        <w:rPr>
          <w:b/>
          <w:u w:val="single"/>
        </w:rPr>
        <w:t>ORAL COMMUNICATIONS</w:t>
      </w:r>
      <w:r w:rsidRPr="00040A60">
        <w:rPr>
          <w:b/>
        </w:rPr>
        <w:t xml:space="preserve"> </w:t>
      </w:r>
    </w:p>
    <w:p w14:paraId="4FB9B43B" w14:textId="1C128A7E" w:rsidR="00EB149B" w:rsidRPr="006C1ACF" w:rsidRDefault="006C1ACF" w:rsidP="00EB149B">
      <w:r w:rsidRPr="006C1ACF">
        <w:tab/>
      </w:r>
    </w:p>
    <w:p w14:paraId="0E57D66C" w14:textId="0629C0A5" w:rsidR="006C1ACF" w:rsidRDefault="006C1ACF" w:rsidP="00EB149B">
      <w:r w:rsidRPr="006C1ACF">
        <w:tab/>
        <w:t>None</w:t>
      </w:r>
    </w:p>
    <w:p w14:paraId="3D3CB9CD" w14:textId="77777777" w:rsidR="00831E8C" w:rsidRPr="006C1ACF" w:rsidRDefault="00831E8C" w:rsidP="00EB149B"/>
    <w:p w14:paraId="4FB9B43C" w14:textId="77777777" w:rsidR="00BD5322" w:rsidRPr="00040A60" w:rsidRDefault="00EB149B" w:rsidP="0019673D">
      <w:pPr>
        <w:numPr>
          <w:ilvl w:val="0"/>
          <w:numId w:val="3"/>
        </w:numPr>
        <w:tabs>
          <w:tab w:val="clear" w:pos="1080"/>
          <w:tab w:val="num" w:pos="360"/>
        </w:tabs>
        <w:ind w:left="360"/>
        <w:rPr>
          <w:b/>
        </w:rPr>
      </w:pPr>
      <w:r w:rsidRPr="00040A60">
        <w:rPr>
          <w:b/>
        </w:rPr>
        <w:t xml:space="preserve">  </w:t>
      </w:r>
      <w:r w:rsidRPr="00040A60">
        <w:rPr>
          <w:b/>
        </w:rPr>
        <w:tab/>
      </w:r>
      <w:r w:rsidRPr="00040A60">
        <w:rPr>
          <w:b/>
          <w:u w:val="single"/>
        </w:rPr>
        <w:t>WRITTEN COMMUNICATIONS</w:t>
      </w:r>
      <w:r w:rsidRPr="00040A60">
        <w:t xml:space="preserve"> </w:t>
      </w:r>
    </w:p>
    <w:p w14:paraId="4FB9B43D" w14:textId="77777777" w:rsidR="00E90499" w:rsidRDefault="00E90499" w:rsidP="00E90499">
      <w:pPr>
        <w:ind w:left="720"/>
      </w:pPr>
    </w:p>
    <w:p w14:paraId="4FB9B43E" w14:textId="7BC02815" w:rsidR="00351071" w:rsidRPr="00351071" w:rsidRDefault="00EC6698" w:rsidP="00520B89">
      <w:pPr>
        <w:ind w:left="1890" w:hanging="1170"/>
      </w:pPr>
      <w:r>
        <w:t xml:space="preserve">Enc. 6.1.1 - </w:t>
      </w:r>
      <w:r w:rsidR="00E048E6">
        <w:t>Printout of published and unpublished Compassionate Communities Survey Responses</w:t>
      </w:r>
    </w:p>
    <w:p w14:paraId="4FB9B43F" w14:textId="77777777" w:rsidR="00C37203" w:rsidRPr="00040A60" w:rsidRDefault="00C37203" w:rsidP="00E90499">
      <w:pPr>
        <w:ind w:left="720"/>
      </w:pPr>
    </w:p>
    <w:p w14:paraId="4FB9B440" w14:textId="77777777" w:rsidR="00EB149B" w:rsidRPr="00040A60" w:rsidRDefault="00EB149B" w:rsidP="00EB149B">
      <w:pPr>
        <w:numPr>
          <w:ilvl w:val="0"/>
          <w:numId w:val="3"/>
        </w:numPr>
        <w:tabs>
          <w:tab w:val="clear" w:pos="1080"/>
          <w:tab w:val="num" w:pos="360"/>
        </w:tabs>
        <w:ind w:left="360"/>
        <w:rPr>
          <w:b/>
          <w:bCs/>
        </w:rPr>
      </w:pPr>
      <w:r w:rsidRPr="00040A60">
        <w:rPr>
          <w:b/>
          <w:bCs/>
        </w:rPr>
        <w:t xml:space="preserve">     </w:t>
      </w:r>
      <w:r w:rsidRPr="00040A60">
        <w:rPr>
          <w:b/>
          <w:bCs/>
          <w:u w:val="single"/>
        </w:rPr>
        <w:t xml:space="preserve">ANNOUNCEMENTS </w:t>
      </w:r>
    </w:p>
    <w:p w14:paraId="4FB9B441" w14:textId="77777777" w:rsidR="00EB149B" w:rsidRPr="00040A60" w:rsidRDefault="00EB149B" w:rsidP="00440653">
      <w:pPr>
        <w:ind w:left="360"/>
        <w:rPr>
          <w:bCs/>
        </w:rPr>
      </w:pPr>
      <w:r w:rsidRPr="00040A60">
        <w:rPr>
          <w:bCs/>
        </w:rPr>
        <w:tab/>
      </w:r>
    </w:p>
    <w:p w14:paraId="4FB9B442" w14:textId="77777777" w:rsidR="00EB149B" w:rsidRPr="00040A60" w:rsidRDefault="00EB149B" w:rsidP="00EB149B">
      <w:pPr>
        <w:keepNext/>
        <w:numPr>
          <w:ilvl w:val="0"/>
          <w:numId w:val="3"/>
        </w:numPr>
        <w:tabs>
          <w:tab w:val="clear" w:pos="1080"/>
          <w:tab w:val="num" w:pos="630"/>
          <w:tab w:val="left" w:pos="720"/>
        </w:tabs>
        <w:ind w:left="630" w:hanging="630"/>
        <w:outlineLvl w:val="0"/>
        <w:rPr>
          <w:bCs/>
          <w:u w:val="single"/>
        </w:rPr>
      </w:pPr>
      <w:r w:rsidRPr="00040A60">
        <w:rPr>
          <w:b/>
          <w:bCs/>
          <w:u w:val="single"/>
        </w:rPr>
        <w:t>CONSENT ITEMS</w:t>
      </w:r>
      <w:r w:rsidRPr="00040A60">
        <w:rPr>
          <w:b/>
          <w:bCs/>
        </w:rPr>
        <w:t xml:space="preserve"> </w:t>
      </w:r>
      <w:r w:rsidRPr="00040A60">
        <w:rPr>
          <w:bCs/>
        </w:rPr>
        <w:t>(Routine items requiring no discussion; any Commissioner or                                                               member of the public can ask for a consent item to be moved to the regular agenda to allow for discussion)</w:t>
      </w:r>
    </w:p>
    <w:p w14:paraId="4FB9B443" w14:textId="77777777" w:rsidR="00EB149B" w:rsidRDefault="00EB149B" w:rsidP="005F0F39"/>
    <w:p w14:paraId="4FB9B445" w14:textId="717F1C45" w:rsidR="00EB149B" w:rsidRPr="00797279" w:rsidRDefault="00797279" w:rsidP="00797279">
      <w:pPr>
        <w:ind w:left="720" w:hanging="720"/>
        <w:rPr>
          <w:b/>
        </w:rPr>
      </w:pPr>
      <w:r w:rsidRPr="00797279">
        <w:rPr>
          <w:b/>
        </w:rPr>
        <w:t>9.</w:t>
      </w:r>
      <w:r w:rsidRPr="00797279">
        <w:rPr>
          <w:b/>
        </w:rPr>
        <w:tab/>
      </w:r>
      <w:r w:rsidR="00EB149B" w:rsidRPr="00797279">
        <w:rPr>
          <w:b/>
        </w:rPr>
        <w:t xml:space="preserve">OLD BUSINESS  </w:t>
      </w:r>
    </w:p>
    <w:p w14:paraId="2CC7802F" w14:textId="77777777" w:rsidR="00797279" w:rsidRPr="00797279" w:rsidRDefault="00797279" w:rsidP="00797279">
      <w:pPr>
        <w:ind w:left="720" w:hanging="720"/>
      </w:pPr>
    </w:p>
    <w:p w14:paraId="0D43DBD5" w14:textId="35CD5DE7" w:rsidR="00A8706B" w:rsidRPr="00994C10" w:rsidRDefault="00A8706B" w:rsidP="00A8706B">
      <w:pPr>
        <w:ind w:left="720"/>
        <w:rPr>
          <w:b/>
        </w:rPr>
      </w:pPr>
      <w:r>
        <w:rPr>
          <w:b/>
        </w:rPr>
        <w:t>9.1</w:t>
      </w:r>
      <w:r w:rsidRPr="00994C10">
        <w:rPr>
          <w:b/>
        </w:rPr>
        <w:tab/>
        <w:t xml:space="preserve">Focused Strategy for HRC Fundraising </w:t>
      </w:r>
    </w:p>
    <w:p w14:paraId="703DBE26" w14:textId="77777777" w:rsidR="00A8706B" w:rsidRDefault="00A8706B" w:rsidP="00A8706B">
      <w:pPr>
        <w:ind w:left="1440"/>
      </w:pPr>
    </w:p>
    <w:p w14:paraId="4246726E" w14:textId="3D6D9A72" w:rsidR="00831E8C" w:rsidRDefault="00A8706B" w:rsidP="00831E8C">
      <w:pPr>
        <w:ind w:left="1440"/>
      </w:pPr>
      <w:r>
        <w:lastRenderedPageBreak/>
        <w:t>Kelly</w:t>
      </w:r>
      <w:r w:rsidR="00AF3378">
        <w:t xml:space="preserve"> Kline</w:t>
      </w:r>
      <w:r>
        <w:t xml:space="preserve">, Economic Development </w:t>
      </w:r>
      <w:r w:rsidR="00363A31">
        <w:t xml:space="preserve">(ED) </w:t>
      </w:r>
      <w:r>
        <w:t>Director</w:t>
      </w:r>
      <w:r w:rsidR="00ED06D1">
        <w:t>,</w:t>
      </w:r>
      <w:r w:rsidR="00831E8C">
        <w:t xml:space="preserve"> presented</w:t>
      </w:r>
      <w:r>
        <w:t xml:space="preserve"> her ideas for effective outreach to the business community.  </w:t>
      </w:r>
      <w:r w:rsidR="00831E8C">
        <w:t>Kelly Kline explained that it is hard to get the attention of business, especially in our community.</w:t>
      </w:r>
      <w:r w:rsidR="000C4B28">
        <w:t xml:space="preserve"> She explained that they have a team consisting of </w:t>
      </w:r>
      <w:r w:rsidR="00831E8C">
        <w:t xml:space="preserve"> </w:t>
      </w:r>
      <w:r w:rsidR="00ED06D1">
        <w:t xml:space="preserve">council member, mayor, staff from Economic Development, </w:t>
      </w:r>
      <w:r w:rsidR="000C4B28">
        <w:t xml:space="preserve"> commissioner,</w:t>
      </w:r>
      <w:r w:rsidR="00ED06D1">
        <w:t xml:space="preserve"> and </w:t>
      </w:r>
      <w:r w:rsidR="000C4B28">
        <w:t xml:space="preserve"> Chamber member that go on 40-50 visits</w:t>
      </w:r>
      <w:r w:rsidR="00363A31">
        <w:t xml:space="preserve"> a year, to local </w:t>
      </w:r>
      <w:proofErr w:type="spellStart"/>
      <w:r w:rsidR="00363A31">
        <w:t>buisnesses</w:t>
      </w:r>
      <w:proofErr w:type="spellEnd"/>
      <w:r w:rsidR="00363A31">
        <w:t xml:space="preserve"> to better understand their needs and encourage them to remain in Fremont. </w:t>
      </w:r>
    </w:p>
    <w:p w14:paraId="7B8FA6B7" w14:textId="77777777" w:rsidR="00ED06D1" w:rsidRDefault="00ED06D1" w:rsidP="00831E8C">
      <w:pPr>
        <w:ind w:left="1440"/>
      </w:pPr>
    </w:p>
    <w:p w14:paraId="23A0CD24" w14:textId="2C3C011C" w:rsidR="00831E8C" w:rsidRDefault="00ED06D1" w:rsidP="001238FD">
      <w:pPr>
        <w:ind w:left="1440"/>
      </w:pPr>
      <w:r>
        <w:t xml:space="preserve">Kelly Kline suggested that we piggy back off of what </w:t>
      </w:r>
      <w:r w:rsidR="009310C7">
        <w:t>the Economic Development Department</w:t>
      </w:r>
      <w:r>
        <w:t xml:space="preserve"> </w:t>
      </w:r>
      <w:r w:rsidR="00363A31">
        <w:t>is</w:t>
      </w:r>
      <w:r>
        <w:t xml:space="preserve"> a</w:t>
      </w:r>
      <w:r w:rsidR="00363A31">
        <w:t xml:space="preserve">lready doing by developing literature </w:t>
      </w:r>
      <w:r>
        <w:t xml:space="preserve">listing what we are looking for </w:t>
      </w:r>
      <w:r w:rsidR="001238FD">
        <w:t xml:space="preserve">and a </w:t>
      </w:r>
      <w:r w:rsidR="00363A31">
        <w:t xml:space="preserve">designating a single </w:t>
      </w:r>
      <w:r w:rsidR="001238FD">
        <w:t>point of contact</w:t>
      </w:r>
      <w:r w:rsidR="00363A31">
        <w:t xml:space="preserve"> for people to contact</w:t>
      </w:r>
      <w:r w:rsidR="001238FD">
        <w:t>. Other suggestions were:</w:t>
      </w:r>
    </w:p>
    <w:p w14:paraId="4079F3B4" w14:textId="77777777" w:rsidR="00831E8C" w:rsidRDefault="00831E8C" w:rsidP="00831E8C">
      <w:pPr>
        <w:pStyle w:val="CommentText"/>
      </w:pPr>
    </w:p>
    <w:p w14:paraId="340A4B7B" w14:textId="0E336636" w:rsidR="00831E8C" w:rsidRDefault="001238FD" w:rsidP="00831E8C">
      <w:pPr>
        <w:pStyle w:val="CommentText"/>
        <w:numPr>
          <w:ilvl w:val="0"/>
          <w:numId w:val="27"/>
        </w:numPr>
      </w:pPr>
      <w:r>
        <w:t>S</w:t>
      </w:r>
      <w:r w:rsidR="00831E8C">
        <w:t xml:space="preserve">end ED a quarterly note of potential projects that ED could take on their talks (concierge approach). </w:t>
      </w:r>
    </w:p>
    <w:p w14:paraId="100E9F14" w14:textId="714D3680" w:rsidR="006935B2" w:rsidRDefault="001238FD" w:rsidP="00831E8C">
      <w:pPr>
        <w:pStyle w:val="CommentText"/>
        <w:numPr>
          <w:ilvl w:val="0"/>
          <w:numId w:val="27"/>
        </w:numPr>
      </w:pPr>
      <w:r>
        <w:t>Invite local business</w:t>
      </w:r>
      <w:r w:rsidR="00363A31">
        <w:t>es</w:t>
      </w:r>
      <w:r w:rsidR="00831E8C">
        <w:t xml:space="preserve"> </w:t>
      </w:r>
      <w:r w:rsidR="006935B2">
        <w:t>to</w:t>
      </w:r>
      <w:r w:rsidR="00831E8C">
        <w:t xml:space="preserve"> the next FRC </w:t>
      </w:r>
      <w:proofErr w:type="gramStart"/>
      <w:r w:rsidR="00831E8C">
        <w:t xml:space="preserve">orientation </w:t>
      </w:r>
      <w:r w:rsidR="006935B2">
        <w:t>.</w:t>
      </w:r>
      <w:proofErr w:type="gramEnd"/>
    </w:p>
    <w:p w14:paraId="09FE70AC" w14:textId="3A30B88C" w:rsidR="00831E8C" w:rsidRDefault="006935B2" w:rsidP="00831E8C">
      <w:pPr>
        <w:pStyle w:val="CommentText"/>
        <w:numPr>
          <w:ilvl w:val="0"/>
          <w:numId w:val="27"/>
        </w:numPr>
      </w:pPr>
      <w:r>
        <w:t xml:space="preserve">HRC can pursue individual relationships in parallel to the work of the Economic Development Department. </w:t>
      </w:r>
      <w:r w:rsidR="00831E8C">
        <w:t xml:space="preserve"> </w:t>
      </w:r>
    </w:p>
    <w:p w14:paraId="013538CD" w14:textId="77777777" w:rsidR="00831E8C" w:rsidRDefault="00831E8C" w:rsidP="00831E8C">
      <w:pPr>
        <w:pStyle w:val="CommentText"/>
      </w:pPr>
    </w:p>
    <w:p w14:paraId="236A814F" w14:textId="071B309B" w:rsidR="005C183D" w:rsidRDefault="00363A31" w:rsidP="00363A31">
      <w:pPr>
        <w:pStyle w:val="CommentText"/>
        <w:ind w:left="1440"/>
      </w:pPr>
      <w:r>
        <w:t xml:space="preserve">Staff will follow </w:t>
      </w:r>
      <w:r w:rsidR="006029C7">
        <w:t>up with K</w:t>
      </w:r>
      <w:r w:rsidR="005C183D">
        <w:t xml:space="preserve">elly </w:t>
      </w:r>
      <w:r w:rsidR="006029C7">
        <w:t>K</w:t>
      </w:r>
      <w:r w:rsidR="005C183D">
        <w:t xml:space="preserve">line on who she currently has listed as their community services liaison. </w:t>
      </w:r>
      <w:r>
        <w:t xml:space="preserve"> They will also </w:t>
      </w:r>
      <w:r w:rsidR="005C183D">
        <w:t>create an insert for th</w:t>
      </w:r>
      <w:r>
        <w:t xml:space="preserve">e economic development </w:t>
      </w:r>
      <w:proofErr w:type="gramStart"/>
      <w:r>
        <w:t>package, that</w:t>
      </w:r>
      <w:proofErr w:type="gramEnd"/>
      <w:r>
        <w:t xml:space="preserve"> will include </w:t>
      </w:r>
    </w:p>
    <w:p w14:paraId="47EF7D5B" w14:textId="4B84AE26" w:rsidR="005C183D" w:rsidRDefault="005C183D" w:rsidP="00AF3378">
      <w:pPr>
        <w:pStyle w:val="CommentText"/>
        <w:numPr>
          <w:ilvl w:val="1"/>
          <w:numId w:val="27"/>
        </w:numPr>
      </w:pPr>
      <w:r>
        <w:t xml:space="preserve"> develop 4 questions </w:t>
      </w:r>
    </w:p>
    <w:p w14:paraId="49A8D4BD" w14:textId="77777777" w:rsidR="005C183D" w:rsidRDefault="005C183D" w:rsidP="005C183D">
      <w:pPr>
        <w:pStyle w:val="CommentText"/>
      </w:pPr>
    </w:p>
    <w:p w14:paraId="6CF637D7" w14:textId="18467661" w:rsidR="005C183D" w:rsidRPr="00BF417B" w:rsidRDefault="00AF3378" w:rsidP="00AF3378">
      <w:pPr>
        <w:pStyle w:val="CommentText"/>
        <w:ind w:left="1440"/>
        <w:rPr>
          <w:b/>
          <w:i/>
        </w:rPr>
      </w:pPr>
      <w:r w:rsidRPr="00BF417B">
        <w:rPr>
          <w:b/>
          <w:i/>
        </w:rPr>
        <w:t xml:space="preserve">A motion was made by </w:t>
      </w:r>
      <w:r w:rsidR="006029C7" w:rsidRPr="00BF417B">
        <w:rPr>
          <w:b/>
          <w:i/>
        </w:rPr>
        <w:t>C</w:t>
      </w:r>
      <w:r w:rsidRPr="00BF417B">
        <w:rPr>
          <w:b/>
          <w:i/>
        </w:rPr>
        <w:t>hair</w:t>
      </w:r>
      <w:r w:rsidR="006029C7" w:rsidRPr="00BF417B">
        <w:rPr>
          <w:b/>
          <w:i/>
        </w:rPr>
        <w:t xml:space="preserve"> </w:t>
      </w:r>
      <w:r w:rsidR="005C183D" w:rsidRPr="00BF417B">
        <w:rPr>
          <w:b/>
          <w:i/>
        </w:rPr>
        <w:t>Nguyen Cleary</w:t>
      </w:r>
      <w:r w:rsidRPr="00BF417B">
        <w:rPr>
          <w:b/>
          <w:i/>
        </w:rPr>
        <w:t xml:space="preserve"> and seconded by Commissioner Dewan to</w:t>
      </w:r>
      <w:r w:rsidR="005C183D" w:rsidRPr="00BF417B">
        <w:rPr>
          <w:b/>
          <w:i/>
        </w:rPr>
        <w:t xml:space="preserve"> crea</w:t>
      </w:r>
      <w:r w:rsidR="006029C7" w:rsidRPr="00BF417B">
        <w:rPr>
          <w:b/>
          <w:i/>
        </w:rPr>
        <w:t>te</w:t>
      </w:r>
      <w:r w:rsidR="005C183D" w:rsidRPr="00BF417B">
        <w:rPr>
          <w:b/>
          <w:i/>
        </w:rPr>
        <w:t xml:space="preserve"> a new </w:t>
      </w:r>
      <w:r w:rsidRPr="00BF417B">
        <w:rPr>
          <w:b/>
          <w:i/>
        </w:rPr>
        <w:t>Financial Resources C</w:t>
      </w:r>
      <w:r w:rsidR="005C183D" w:rsidRPr="00BF417B">
        <w:rPr>
          <w:b/>
          <w:i/>
        </w:rPr>
        <w:t>ommittee</w:t>
      </w:r>
      <w:r w:rsidRPr="00BF417B">
        <w:rPr>
          <w:b/>
          <w:i/>
        </w:rPr>
        <w:t xml:space="preserve"> consisting of Commissioners Smith, Dewan, Watanuki and Chair Nguyen Cleary. The motion was approved and so ordered.</w:t>
      </w:r>
    </w:p>
    <w:p w14:paraId="3CC92380" w14:textId="77777777" w:rsidR="005C183D" w:rsidRPr="00AF3378" w:rsidRDefault="005C183D" w:rsidP="005C183D">
      <w:pPr>
        <w:pStyle w:val="CommentText"/>
      </w:pPr>
    </w:p>
    <w:p w14:paraId="4FB9B447" w14:textId="0636DBC1" w:rsidR="00D57F18" w:rsidRPr="00994C10" w:rsidRDefault="00A8706B" w:rsidP="00D57F18">
      <w:pPr>
        <w:ind w:left="720"/>
        <w:rPr>
          <w:b/>
        </w:rPr>
      </w:pPr>
      <w:r>
        <w:rPr>
          <w:b/>
        </w:rPr>
        <w:t>9.2</w:t>
      </w:r>
      <w:r w:rsidR="003E720A" w:rsidRPr="00994C10">
        <w:rPr>
          <w:b/>
        </w:rPr>
        <w:tab/>
        <w:t>Affordable Housing</w:t>
      </w:r>
    </w:p>
    <w:p w14:paraId="4FB9B448" w14:textId="77777777" w:rsidR="00D57F18" w:rsidRDefault="00D57F18" w:rsidP="00D57F18">
      <w:pPr>
        <w:ind w:left="720" w:firstLine="720"/>
        <w:rPr>
          <w:color w:val="000000"/>
          <w:highlight w:val="yellow"/>
        </w:rPr>
      </w:pPr>
    </w:p>
    <w:p w14:paraId="27FDEAAD" w14:textId="77777777" w:rsidR="004A5C3C" w:rsidRDefault="001D2572" w:rsidP="004A5C3C">
      <w:pPr>
        <w:pStyle w:val="CommentText"/>
      </w:pPr>
      <w:r>
        <w:tab/>
      </w:r>
      <w:r>
        <w:tab/>
      </w:r>
      <w:r w:rsidR="004A5C3C">
        <w:t xml:space="preserve">Chair reviewed current Residential Nexus and draft housing plan in lieu fees. </w:t>
      </w:r>
    </w:p>
    <w:p w14:paraId="4E0EE6A6" w14:textId="248E9EB3" w:rsidR="004A5C3C" w:rsidRDefault="004A5C3C" w:rsidP="00BF417B">
      <w:pPr>
        <w:pStyle w:val="CommentText"/>
        <w:ind w:left="720" w:firstLine="720"/>
      </w:pPr>
      <w:r>
        <w:t>Four possible recommendations</w:t>
      </w:r>
      <w:r w:rsidR="00105762">
        <w:t>:</w:t>
      </w:r>
    </w:p>
    <w:p w14:paraId="4572FC2B" w14:textId="77777777" w:rsidR="005F3D59" w:rsidRDefault="005F3D59" w:rsidP="00BF417B">
      <w:pPr>
        <w:pStyle w:val="CommentText"/>
        <w:ind w:left="720" w:firstLine="720"/>
      </w:pPr>
    </w:p>
    <w:p w14:paraId="19A15958" w14:textId="0E6AEE74" w:rsidR="005912A3" w:rsidRPr="00105762" w:rsidRDefault="005912A3" w:rsidP="005F3D59">
      <w:pPr>
        <w:ind w:left="720" w:firstLine="720"/>
        <w:rPr>
          <w:b/>
          <w:u w:val="single"/>
        </w:rPr>
      </w:pPr>
      <w:r w:rsidRPr="00105762">
        <w:rPr>
          <w:b/>
          <w:u w:val="single"/>
        </w:rPr>
        <w:t>Change in rental construction in lieu fee</w:t>
      </w:r>
      <w:r w:rsidR="00105762" w:rsidRPr="00105762">
        <w:rPr>
          <w:b/>
          <w:u w:val="single"/>
        </w:rPr>
        <w:t>.</w:t>
      </w:r>
    </w:p>
    <w:p w14:paraId="7E9366F4" w14:textId="77777777" w:rsidR="00177277" w:rsidRPr="005912A3" w:rsidRDefault="00177277" w:rsidP="005F3D59">
      <w:pPr>
        <w:ind w:left="720" w:firstLine="720"/>
        <w:rPr>
          <w:b/>
        </w:rPr>
      </w:pPr>
    </w:p>
    <w:p w14:paraId="5DED48B4" w14:textId="363BFDA2" w:rsidR="005912A3" w:rsidRPr="005912A3" w:rsidRDefault="005F3D59" w:rsidP="005F3D59">
      <w:pPr>
        <w:ind w:left="1440"/>
        <w:rPr>
          <w:b/>
          <w:i/>
        </w:rPr>
      </w:pPr>
      <w:r w:rsidRPr="005F3D59">
        <w:rPr>
          <w:b/>
          <w:i/>
        </w:rPr>
        <w:t xml:space="preserve">A motion was made by Commissioner Smith and seconded by Commissioner </w:t>
      </w:r>
      <w:proofErr w:type="spellStart"/>
      <w:r w:rsidRPr="005F3D59">
        <w:rPr>
          <w:b/>
          <w:i/>
        </w:rPr>
        <w:t>Dewan</w:t>
      </w:r>
      <w:proofErr w:type="spellEnd"/>
      <w:r w:rsidRPr="005F3D59">
        <w:rPr>
          <w:b/>
          <w:i/>
        </w:rPr>
        <w:t xml:space="preserve"> to </w:t>
      </w:r>
      <w:r w:rsidR="00572BE4">
        <w:rPr>
          <w:b/>
          <w:i/>
        </w:rPr>
        <w:t>recommend</w:t>
      </w:r>
      <w:r w:rsidRPr="005F3D59">
        <w:rPr>
          <w:b/>
          <w:i/>
        </w:rPr>
        <w:t xml:space="preserve"> to </w:t>
      </w:r>
      <w:r w:rsidR="002A01E0">
        <w:rPr>
          <w:b/>
          <w:i/>
        </w:rPr>
        <w:t xml:space="preserve">the City </w:t>
      </w:r>
      <w:proofErr w:type="gramStart"/>
      <w:r w:rsidR="002A01E0">
        <w:rPr>
          <w:b/>
          <w:i/>
        </w:rPr>
        <w:t>Council</w:t>
      </w:r>
      <w:r w:rsidRPr="005F3D59">
        <w:rPr>
          <w:b/>
          <w:i/>
        </w:rPr>
        <w:t xml:space="preserve"> </w:t>
      </w:r>
      <w:r w:rsidR="005912A3" w:rsidRPr="005912A3">
        <w:rPr>
          <w:b/>
          <w:i/>
        </w:rPr>
        <w:t xml:space="preserve"> </w:t>
      </w:r>
      <w:r w:rsidR="00572BE4" w:rsidRPr="005912A3">
        <w:rPr>
          <w:b/>
          <w:i/>
        </w:rPr>
        <w:t>that</w:t>
      </w:r>
      <w:proofErr w:type="gramEnd"/>
      <w:r w:rsidR="00572BE4" w:rsidRPr="005912A3">
        <w:rPr>
          <w:b/>
          <w:i/>
        </w:rPr>
        <w:t xml:space="preserve"> the rental construction in-lieu fee </w:t>
      </w:r>
      <w:r w:rsidR="002A01E0">
        <w:rPr>
          <w:b/>
          <w:i/>
        </w:rPr>
        <w:t>remain</w:t>
      </w:r>
      <w:r w:rsidR="00572BE4">
        <w:rPr>
          <w:b/>
          <w:i/>
        </w:rPr>
        <w:t xml:space="preserve"> at $19.50 a square foot, instead of dropping to $17.50. This would maintain</w:t>
      </w:r>
      <w:r w:rsidR="002A01E0">
        <w:rPr>
          <w:b/>
          <w:i/>
        </w:rPr>
        <w:t xml:space="preserve"> the differentiation between the rental fee and</w:t>
      </w:r>
      <w:r w:rsidR="005912A3" w:rsidRPr="005912A3">
        <w:rPr>
          <w:b/>
          <w:i/>
        </w:rPr>
        <w:t xml:space="preserve"> </w:t>
      </w:r>
      <w:r w:rsidR="002A01E0">
        <w:rPr>
          <w:b/>
          <w:i/>
        </w:rPr>
        <w:t>the fee for</w:t>
      </w:r>
      <w:r w:rsidR="005912A3" w:rsidRPr="005912A3">
        <w:rPr>
          <w:b/>
          <w:i/>
        </w:rPr>
        <w:t xml:space="preserve"> condos and town homes</w:t>
      </w:r>
      <w:r w:rsidR="002A01E0">
        <w:rPr>
          <w:b/>
          <w:i/>
        </w:rPr>
        <w:t xml:space="preserve"> at </w:t>
      </w:r>
      <w:r w:rsidR="002A01E0" w:rsidRPr="005912A3">
        <w:rPr>
          <w:b/>
          <w:i/>
        </w:rPr>
        <w:t>$27.00</w:t>
      </w:r>
      <w:r w:rsidR="002A01E0">
        <w:rPr>
          <w:b/>
          <w:i/>
        </w:rPr>
        <w:t>. The HRC also recommended</w:t>
      </w:r>
      <w:r w:rsidR="005912A3" w:rsidRPr="005912A3">
        <w:rPr>
          <w:b/>
          <w:i/>
        </w:rPr>
        <w:t xml:space="preserve"> an in-lieu fee of $10.00 for rental units under 700 square feet. </w:t>
      </w:r>
      <w:r w:rsidRPr="005F3D59">
        <w:rPr>
          <w:b/>
          <w:i/>
        </w:rPr>
        <w:t xml:space="preserve"> The motion was approved and so ordered.</w:t>
      </w:r>
      <w:r w:rsidR="005912A3" w:rsidRPr="005912A3">
        <w:rPr>
          <w:b/>
          <w:i/>
        </w:rPr>
        <w:t xml:space="preserve"> </w:t>
      </w:r>
    </w:p>
    <w:p w14:paraId="730B0305" w14:textId="77777777" w:rsidR="005912A3" w:rsidRPr="005912A3" w:rsidRDefault="005912A3" w:rsidP="005912A3">
      <w:pPr>
        <w:rPr>
          <w:rFonts w:ascii="Calibri" w:eastAsiaTheme="minorHAnsi" w:hAnsi="Calibri"/>
          <w:color w:val="1F497D"/>
          <w:sz w:val="22"/>
          <w:szCs w:val="22"/>
        </w:rPr>
      </w:pPr>
    </w:p>
    <w:p w14:paraId="298E61D4" w14:textId="77777777" w:rsidR="005912A3" w:rsidRPr="005912A3" w:rsidRDefault="005912A3" w:rsidP="005912A3">
      <w:pPr>
        <w:rPr>
          <w:rFonts w:ascii="Calibri" w:eastAsiaTheme="minorHAnsi" w:hAnsi="Calibri"/>
          <w:color w:val="1F497D"/>
          <w:sz w:val="22"/>
          <w:szCs w:val="22"/>
        </w:rPr>
      </w:pPr>
    </w:p>
    <w:p w14:paraId="77E19F97" w14:textId="77777777" w:rsidR="00177277" w:rsidRPr="00105762" w:rsidRDefault="005912A3" w:rsidP="005F3D59">
      <w:pPr>
        <w:ind w:left="720" w:firstLine="720"/>
        <w:rPr>
          <w:b/>
          <w:u w:val="single"/>
        </w:rPr>
      </w:pPr>
      <w:proofErr w:type="gramStart"/>
      <w:r w:rsidRPr="00105762">
        <w:rPr>
          <w:b/>
          <w:u w:val="single"/>
        </w:rPr>
        <w:t>Provision allowing on-site production of 12.9% affordable rental units.</w:t>
      </w:r>
      <w:proofErr w:type="gramEnd"/>
      <w:r w:rsidRPr="00105762">
        <w:rPr>
          <w:b/>
          <w:u w:val="single"/>
        </w:rPr>
        <w:t> </w:t>
      </w:r>
    </w:p>
    <w:p w14:paraId="564BD0D7" w14:textId="25B46050" w:rsidR="005912A3" w:rsidRPr="005912A3" w:rsidRDefault="005912A3" w:rsidP="005F3D59">
      <w:pPr>
        <w:ind w:left="720" w:firstLine="720"/>
        <w:rPr>
          <w:b/>
          <w:i/>
        </w:rPr>
      </w:pPr>
      <w:r w:rsidRPr="005912A3">
        <w:rPr>
          <w:b/>
          <w:i/>
        </w:rPr>
        <w:lastRenderedPageBreak/>
        <w:t xml:space="preserve"> </w:t>
      </w:r>
    </w:p>
    <w:p w14:paraId="3597A53E" w14:textId="13C4086C" w:rsidR="005912A3" w:rsidRPr="005912A3" w:rsidRDefault="005F3D59" w:rsidP="005F3D59">
      <w:pPr>
        <w:ind w:left="1440"/>
        <w:rPr>
          <w:b/>
          <w:i/>
        </w:rPr>
      </w:pPr>
      <w:r w:rsidRPr="00177277">
        <w:rPr>
          <w:b/>
          <w:i/>
        </w:rPr>
        <w:t xml:space="preserve">A motion was made by Commissioner Kwan and seconded by Commissioner Smith </w:t>
      </w:r>
      <w:proofErr w:type="gramStart"/>
      <w:r w:rsidR="00177277" w:rsidRPr="00177277">
        <w:rPr>
          <w:b/>
          <w:i/>
        </w:rPr>
        <w:t>t</w:t>
      </w:r>
      <w:bookmarkStart w:id="0" w:name="_GoBack"/>
      <w:r w:rsidR="00177277" w:rsidRPr="00177277">
        <w:rPr>
          <w:b/>
          <w:i/>
        </w:rPr>
        <w:t>o</w:t>
      </w:r>
      <w:bookmarkEnd w:id="0"/>
      <w:r w:rsidR="00177277" w:rsidRPr="00177277">
        <w:rPr>
          <w:b/>
          <w:i/>
        </w:rPr>
        <w:t xml:space="preserve">  recommend</w:t>
      </w:r>
      <w:proofErr w:type="gramEnd"/>
      <w:r w:rsidR="005912A3" w:rsidRPr="005912A3">
        <w:rPr>
          <w:b/>
          <w:i/>
        </w:rPr>
        <w:t xml:space="preserve"> that in no case should onsite total affordable housing development fall below 15% of the planned market rate units.  The HRC also recommends maintaining a proportional distribution of com</w:t>
      </w:r>
      <w:r w:rsidR="002A01E0">
        <w:rPr>
          <w:b/>
          <w:i/>
        </w:rPr>
        <w:t xml:space="preserve">ponent affordability levels.  </w:t>
      </w:r>
      <w:r w:rsidR="00177277" w:rsidRPr="00177277">
        <w:rPr>
          <w:b/>
          <w:i/>
        </w:rPr>
        <w:t>The motion was approved and so ordered</w:t>
      </w:r>
    </w:p>
    <w:p w14:paraId="15AB0CE6" w14:textId="77777777" w:rsidR="005912A3" w:rsidRPr="005912A3" w:rsidRDefault="005912A3" w:rsidP="005912A3">
      <w:pPr>
        <w:rPr>
          <w:rFonts w:ascii="Calibri" w:eastAsiaTheme="minorHAnsi" w:hAnsi="Calibri"/>
          <w:color w:val="1F497D"/>
          <w:sz w:val="22"/>
          <w:szCs w:val="22"/>
        </w:rPr>
      </w:pPr>
    </w:p>
    <w:p w14:paraId="3C3C3E40" w14:textId="77777777" w:rsidR="005912A3" w:rsidRPr="005912A3" w:rsidRDefault="005912A3" w:rsidP="005912A3">
      <w:pPr>
        <w:rPr>
          <w:rFonts w:ascii="Calibri" w:eastAsiaTheme="minorHAnsi" w:hAnsi="Calibri"/>
          <w:color w:val="1F497D"/>
          <w:sz w:val="22"/>
          <w:szCs w:val="22"/>
        </w:rPr>
      </w:pPr>
      <w:r w:rsidRPr="005912A3">
        <w:rPr>
          <w:rFonts w:ascii="Calibri" w:eastAsiaTheme="minorHAnsi" w:hAnsi="Calibri"/>
          <w:color w:val="1F497D"/>
          <w:sz w:val="22"/>
          <w:szCs w:val="22"/>
        </w:rPr>
        <w:t xml:space="preserve">      </w:t>
      </w:r>
    </w:p>
    <w:p w14:paraId="5E254CB9" w14:textId="77777777" w:rsidR="005912A3" w:rsidRPr="00105762" w:rsidRDefault="005912A3" w:rsidP="00177277">
      <w:pPr>
        <w:ind w:left="720" w:firstLine="720"/>
        <w:rPr>
          <w:b/>
          <w:u w:val="single"/>
        </w:rPr>
      </w:pPr>
      <w:proofErr w:type="gramStart"/>
      <w:r w:rsidRPr="00105762">
        <w:rPr>
          <w:b/>
          <w:u w:val="single"/>
        </w:rPr>
        <w:t>Provision for Developer negotiation.</w:t>
      </w:r>
      <w:proofErr w:type="gramEnd"/>
      <w:r w:rsidRPr="00105762">
        <w:rPr>
          <w:b/>
          <w:u w:val="single"/>
        </w:rPr>
        <w:t xml:space="preserve">  </w:t>
      </w:r>
    </w:p>
    <w:p w14:paraId="57FD3CC2" w14:textId="10CA28F8" w:rsidR="005912A3" w:rsidRPr="00F64A58" w:rsidRDefault="00105762" w:rsidP="00177277">
      <w:pPr>
        <w:ind w:left="1440"/>
        <w:rPr>
          <w:b/>
          <w:i/>
        </w:rPr>
      </w:pPr>
      <w:r w:rsidRPr="00F64A58">
        <w:rPr>
          <w:b/>
          <w:i/>
        </w:rPr>
        <w:t xml:space="preserve">A motion was made by </w:t>
      </w:r>
      <w:proofErr w:type="gramStart"/>
      <w:r w:rsidRPr="00F64A58">
        <w:rPr>
          <w:b/>
          <w:i/>
        </w:rPr>
        <w:t xml:space="preserve">Commissioner </w:t>
      </w:r>
      <w:r w:rsidR="00F64A58" w:rsidRPr="00F64A58">
        <w:rPr>
          <w:b/>
          <w:i/>
        </w:rPr>
        <w:t xml:space="preserve"> Kwan</w:t>
      </w:r>
      <w:proofErr w:type="gramEnd"/>
      <w:r w:rsidR="00F64A58" w:rsidRPr="00F64A58">
        <w:rPr>
          <w:b/>
          <w:i/>
        </w:rPr>
        <w:t xml:space="preserve"> and seconded by Commissioner </w:t>
      </w:r>
      <w:r w:rsidR="00414029">
        <w:rPr>
          <w:b/>
          <w:i/>
        </w:rPr>
        <w:t>Dewan</w:t>
      </w:r>
      <w:r w:rsidR="00F64A58">
        <w:rPr>
          <w:b/>
          <w:i/>
        </w:rPr>
        <w:t xml:space="preserve"> </w:t>
      </w:r>
      <w:r w:rsidR="00F64A58" w:rsidRPr="00F64A58">
        <w:rPr>
          <w:b/>
          <w:i/>
        </w:rPr>
        <w:t>to recommend  that i</w:t>
      </w:r>
      <w:r w:rsidR="005912A3" w:rsidRPr="00F64A58">
        <w:rPr>
          <w:b/>
          <w:i/>
        </w:rPr>
        <w:t xml:space="preserve">n no case may this provision result in fewer affordable housing units than otherwise provided for in other sections of the ordinance. </w:t>
      </w:r>
      <w:r w:rsidR="00F64A58" w:rsidRPr="00F64A58">
        <w:rPr>
          <w:b/>
          <w:i/>
        </w:rPr>
        <w:t>The motion was approved and so ordered;</w:t>
      </w:r>
    </w:p>
    <w:p w14:paraId="2910B95E" w14:textId="77777777" w:rsidR="005912A3" w:rsidRPr="00F64A58" w:rsidRDefault="005912A3" w:rsidP="005912A3">
      <w:pPr>
        <w:rPr>
          <w:b/>
          <w:i/>
        </w:rPr>
      </w:pPr>
    </w:p>
    <w:p w14:paraId="2676FA60" w14:textId="77777777" w:rsidR="00BA14BB" w:rsidRDefault="00BA14BB" w:rsidP="00D77FD2"/>
    <w:p w14:paraId="43CB3110" w14:textId="2B3D3941" w:rsidR="0072701E" w:rsidRPr="00994C10" w:rsidRDefault="00A8706B" w:rsidP="0072701E">
      <w:pPr>
        <w:ind w:left="720"/>
        <w:rPr>
          <w:b/>
        </w:rPr>
      </w:pPr>
      <w:r>
        <w:rPr>
          <w:b/>
        </w:rPr>
        <w:t>9.3</w:t>
      </w:r>
      <w:r w:rsidR="0072701E" w:rsidRPr="00994C10">
        <w:rPr>
          <w:b/>
        </w:rPr>
        <w:tab/>
        <w:t xml:space="preserve">Human Rights Campaign – Municipal Equality Index </w:t>
      </w:r>
    </w:p>
    <w:p w14:paraId="65261DE2" w14:textId="77777777" w:rsidR="0072701E" w:rsidRDefault="0072701E" w:rsidP="0072701E">
      <w:pPr>
        <w:ind w:left="720" w:firstLine="720"/>
        <w:rPr>
          <w:color w:val="000000"/>
          <w:highlight w:val="yellow"/>
        </w:rPr>
      </w:pPr>
    </w:p>
    <w:p w14:paraId="65DB10C5" w14:textId="68FFC837" w:rsidR="00C070AA" w:rsidRPr="00C070AA" w:rsidRDefault="00C070AA" w:rsidP="0072701E">
      <w:pPr>
        <w:ind w:left="720" w:firstLine="720"/>
        <w:rPr>
          <w:color w:val="000000"/>
        </w:rPr>
      </w:pPr>
      <w:r w:rsidRPr="00C070AA">
        <w:rPr>
          <w:color w:val="000000"/>
        </w:rPr>
        <w:t>Table to March 2015 meeting</w:t>
      </w:r>
    </w:p>
    <w:p w14:paraId="3F81ADAA" w14:textId="77777777" w:rsidR="00A8706B" w:rsidRDefault="00A8706B" w:rsidP="00A8706B"/>
    <w:p w14:paraId="6CF0196A" w14:textId="77777777" w:rsidR="00A8706B" w:rsidRPr="00994C10" w:rsidRDefault="00A8706B" w:rsidP="00A8706B">
      <w:pPr>
        <w:ind w:firstLine="720"/>
        <w:rPr>
          <w:b/>
        </w:rPr>
      </w:pPr>
      <w:r w:rsidRPr="00994C10">
        <w:rPr>
          <w:b/>
        </w:rPr>
        <w:t>9.</w:t>
      </w:r>
      <w:r>
        <w:rPr>
          <w:b/>
        </w:rPr>
        <w:t>4</w:t>
      </w:r>
      <w:r w:rsidRPr="00994C10">
        <w:rPr>
          <w:b/>
        </w:rPr>
        <w:tab/>
        <w:t>Film Screening: Matthew Shepard is a Friend of Mine</w:t>
      </w:r>
    </w:p>
    <w:p w14:paraId="520BDC5C" w14:textId="77777777" w:rsidR="00A8706B" w:rsidRPr="00040A60" w:rsidRDefault="00A8706B" w:rsidP="00A8706B">
      <w:pPr>
        <w:ind w:left="2610"/>
      </w:pPr>
    </w:p>
    <w:p w14:paraId="42031C67" w14:textId="34F443D3" w:rsidR="00A8706B" w:rsidRDefault="00A8706B" w:rsidP="00A8706B">
      <w:pPr>
        <w:ind w:left="1440"/>
      </w:pPr>
      <w:proofErr w:type="gramStart"/>
      <w:r>
        <w:t>Table to March 2015 meeting.</w:t>
      </w:r>
      <w:proofErr w:type="gramEnd"/>
      <w:r>
        <w:t xml:space="preserve">  </w:t>
      </w:r>
    </w:p>
    <w:p w14:paraId="484BE7D4" w14:textId="77777777" w:rsidR="00A8706B" w:rsidRDefault="00A8706B" w:rsidP="00D77FD2"/>
    <w:p w14:paraId="4FB9B48D" w14:textId="77777777" w:rsidR="00ED1D91" w:rsidRPr="00623C38" w:rsidRDefault="00EB149B" w:rsidP="00D77FD2">
      <w:pPr>
        <w:numPr>
          <w:ilvl w:val="0"/>
          <w:numId w:val="5"/>
        </w:numPr>
        <w:tabs>
          <w:tab w:val="num" w:pos="720"/>
        </w:tabs>
        <w:ind w:left="2610" w:hanging="2610"/>
      </w:pPr>
      <w:r w:rsidRPr="00040A60">
        <w:rPr>
          <w:b/>
          <w:u w:val="single"/>
        </w:rPr>
        <w:t>NEW BUSINESS</w:t>
      </w:r>
      <w:r w:rsidRPr="00040A60">
        <w:t xml:space="preserve"> (Items on which the Commission has not yet had an agendi</w:t>
      </w:r>
      <w:r w:rsidR="00D77FD2" w:rsidRPr="00040A60">
        <w:t xml:space="preserve">zed </w:t>
      </w:r>
      <w:r w:rsidR="00D77FD2" w:rsidRPr="00623C38">
        <w:t>discussion or taken action)</w:t>
      </w:r>
    </w:p>
    <w:p w14:paraId="4FB9B49A" w14:textId="77777777" w:rsidR="0037476B" w:rsidRPr="00623C38" w:rsidRDefault="0037476B" w:rsidP="0037476B">
      <w:pPr>
        <w:ind w:left="720"/>
        <w:rPr>
          <w:color w:val="000000"/>
        </w:rPr>
      </w:pPr>
    </w:p>
    <w:p w14:paraId="4FB9B4A8" w14:textId="57C091DA" w:rsidR="00241C6F" w:rsidRPr="00994C10" w:rsidRDefault="009C299B" w:rsidP="00623C38">
      <w:pPr>
        <w:ind w:left="720"/>
        <w:rPr>
          <w:b/>
          <w:color w:val="000000"/>
        </w:rPr>
      </w:pPr>
      <w:r w:rsidRPr="00994C10">
        <w:rPr>
          <w:b/>
          <w:color w:val="000000"/>
        </w:rPr>
        <w:t>10.1</w:t>
      </w:r>
      <w:r w:rsidR="005A1362" w:rsidRPr="00994C10">
        <w:rPr>
          <w:b/>
          <w:color w:val="000000"/>
        </w:rPr>
        <w:t xml:space="preserve"> </w:t>
      </w:r>
      <w:r w:rsidR="005A1362" w:rsidRPr="00994C10">
        <w:rPr>
          <w:b/>
          <w:color w:val="000000"/>
        </w:rPr>
        <w:tab/>
      </w:r>
      <w:r w:rsidR="001F2BB9" w:rsidRPr="00994C10">
        <w:rPr>
          <w:b/>
          <w:color w:val="000000"/>
        </w:rPr>
        <w:t>Hu</w:t>
      </w:r>
      <w:r w:rsidRPr="00994C10">
        <w:rPr>
          <w:b/>
          <w:color w:val="000000"/>
        </w:rPr>
        <w:t xml:space="preserve">man Relations Commission </w:t>
      </w:r>
      <w:r w:rsidR="00A8706B">
        <w:rPr>
          <w:b/>
          <w:color w:val="000000"/>
        </w:rPr>
        <w:t>Strategic Directions</w:t>
      </w:r>
    </w:p>
    <w:p w14:paraId="05DE504D" w14:textId="19DABC50" w:rsidR="001F2BB9" w:rsidRDefault="00C070AA" w:rsidP="00623C38">
      <w:pPr>
        <w:ind w:left="720"/>
        <w:rPr>
          <w:color w:val="000000"/>
        </w:rPr>
      </w:pPr>
      <w:r>
        <w:rPr>
          <w:color w:val="000000"/>
        </w:rPr>
        <w:tab/>
      </w:r>
    </w:p>
    <w:p w14:paraId="7777078D" w14:textId="0AF61680" w:rsidR="00C070AA" w:rsidRDefault="00C070AA" w:rsidP="00623C38">
      <w:pPr>
        <w:ind w:left="720"/>
        <w:rPr>
          <w:color w:val="000000"/>
        </w:rPr>
      </w:pPr>
      <w:r>
        <w:rPr>
          <w:color w:val="000000"/>
        </w:rPr>
        <w:tab/>
        <w:t>Tabled to March 2015 meeting</w:t>
      </w:r>
    </w:p>
    <w:p w14:paraId="6A17853A" w14:textId="77777777" w:rsidR="00C070AA" w:rsidRPr="00623C38" w:rsidRDefault="00C070AA" w:rsidP="00623C38">
      <w:pPr>
        <w:ind w:left="720"/>
        <w:rPr>
          <w:color w:val="000000"/>
        </w:rPr>
      </w:pPr>
    </w:p>
    <w:p w14:paraId="3114E4D3" w14:textId="16116FED" w:rsidR="00EC6698" w:rsidRPr="00EC6698" w:rsidRDefault="00EC6698" w:rsidP="00EC6698">
      <w:pPr>
        <w:ind w:firstLine="720"/>
        <w:rPr>
          <w:b/>
        </w:rPr>
      </w:pPr>
      <w:r w:rsidRPr="00EC6698">
        <w:rPr>
          <w:b/>
        </w:rPr>
        <w:t>10.2</w:t>
      </w:r>
      <w:r w:rsidRPr="00EC6698">
        <w:rPr>
          <w:b/>
        </w:rPr>
        <w:tab/>
        <w:t>San Francisco Gay Pride Parade</w:t>
      </w:r>
    </w:p>
    <w:p w14:paraId="099B4860" w14:textId="77777777" w:rsidR="00EC6698" w:rsidRDefault="00EC6698" w:rsidP="00EC6698">
      <w:pPr>
        <w:ind w:left="1440"/>
      </w:pPr>
    </w:p>
    <w:p w14:paraId="5CEA2EF8" w14:textId="00F0DF25" w:rsidR="00EC6698" w:rsidRPr="00C070AA" w:rsidRDefault="00C070AA" w:rsidP="00EC6698">
      <w:pPr>
        <w:ind w:left="1440"/>
      </w:pPr>
      <w:r w:rsidRPr="00C070AA">
        <w:rPr>
          <w:bCs/>
          <w:szCs w:val="16"/>
        </w:rPr>
        <w:t>Tabled to March 2015 meeting</w:t>
      </w:r>
    </w:p>
    <w:p w14:paraId="44D2ED08" w14:textId="77777777" w:rsidR="001F2BB9" w:rsidRPr="00623C38" w:rsidRDefault="001F2BB9" w:rsidP="00075570">
      <w:pPr>
        <w:rPr>
          <w:color w:val="000000"/>
        </w:rPr>
      </w:pPr>
    </w:p>
    <w:p w14:paraId="4FB9B4AA" w14:textId="77777777" w:rsidR="00EB149B" w:rsidRPr="00040A60" w:rsidRDefault="00EB149B" w:rsidP="00EB149B">
      <w:r w:rsidRPr="00040A60">
        <w:rPr>
          <w:b/>
        </w:rPr>
        <w:t>11.</w:t>
      </w:r>
      <w:r w:rsidRPr="00040A60">
        <w:t xml:space="preserve">       </w:t>
      </w:r>
      <w:r w:rsidRPr="00040A60">
        <w:rPr>
          <w:b/>
          <w:u w:val="single"/>
        </w:rPr>
        <w:t>COMMISSION REFERRALS</w:t>
      </w:r>
      <w:r w:rsidRPr="00040A60">
        <w:rPr>
          <w:b/>
        </w:rPr>
        <w:t xml:space="preserve"> </w:t>
      </w:r>
      <w:r w:rsidR="008951C0" w:rsidRPr="00040A60">
        <w:t>(Referrals from the City Council to the Commission)</w:t>
      </w:r>
    </w:p>
    <w:p w14:paraId="4FB9B4AB" w14:textId="77777777" w:rsidR="0018742C" w:rsidRPr="00040A60" w:rsidRDefault="0018742C" w:rsidP="00EB149B"/>
    <w:p w14:paraId="4FB9B4AC" w14:textId="533C9E6F" w:rsidR="00EB149B" w:rsidRDefault="00EB149B" w:rsidP="00B6124D">
      <w:pPr>
        <w:rPr>
          <w:b/>
        </w:rPr>
      </w:pPr>
      <w:r w:rsidRPr="00040A60">
        <w:rPr>
          <w:b/>
        </w:rPr>
        <w:t>12.</w:t>
      </w:r>
      <w:r w:rsidRPr="00040A60">
        <w:rPr>
          <w:b/>
        </w:rPr>
        <w:tab/>
      </w:r>
      <w:r w:rsidRPr="00040A60">
        <w:rPr>
          <w:b/>
          <w:u w:val="single"/>
        </w:rPr>
        <w:t>COMMITTEE REPORTS</w:t>
      </w:r>
      <w:r w:rsidRPr="00040A60">
        <w:rPr>
          <w:b/>
        </w:rPr>
        <w:t xml:space="preserve"> </w:t>
      </w:r>
    </w:p>
    <w:p w14:paraId="36DECE09" w14:textId="77777777" w:rsidR="007600B2" w:rsidRDefault="007600B2" w:rsidP="007600B2">
      <w:pPr>
        <w:ind w:left="720"/>
      </w:pPr>
    </w:p>
    <w:p w14:paraId="4FB9B4AE" w14:textId="77777777" w:rsidR="00EB149B" w:rsidRPr="00D0073D" w:rsidRDefault="00EB149B" w:rsidP="00EB149B">
      <w:pPr>
        <w:ind w:left="720" w:hanging="720"/>
        <w:rPr>
          <w:b/>
        </w:rPr>
      </w:pPr>
      <w:r w:rsidRPr="00D0073D">
        <w:rPr>
          <w:b/>
        </w:rPr>
        <w:tab/>
        <w:t>12.1</w:t>
      </w:r>
      <w:r w:rsidRPr="00D0073D">
        <w:rPr>
          <w:b/>
        </w:rPr>
        <w:tab/>
      </w:r>
      <w:r w:rsidR="00521290" w:rsidRPr="00D0073D">
        <w:rPr>
          <w:b/>
        </w:rPr>
        <w:t>Promoting Economic Security and Success</w:t>
      </w:r>
    </w:p>
    <w:p w14:paraId="4FB9B4AF" w14:textId="77777777" w:rsidR="00EB149B" w:rsidRPr="00040A60" w:rsidRDefault="00EB149B" w:rsidP="00EB149B">
      <w:pPr>
        <w:ind w:left="1440"/>
      </w:pPr>
    </w:p>
    <w:p w14:paraId="4FB9B4B4" w14:textId="300903F3" w:rsidR="00EB149B" w:rsidRPr="00C070AA" w:rsidRDefault="00C070AA" w:rsidP="00EB149B">
      <w:pPr>
        <w:ind w:left="1440"/>
      </w:pPr>
      <w:r w:rsidRPr="00C070AA">
        <w:t>Tabled to March 15 meeting</w:t>
      </w:r>
    </w:p>
    <w:p w14:paraId="4163C7B0" w14:textId="77777777" w:rsidR="00571FE5" w:rsidRPr="00040A60" w:rsidRDefault="00571FE5" w:rsidP="00EB149B">
      <w:pPr>
        <w:ind w:left="1440"/>
      </w:pPr>
    </w:p>
    <w:p w14:paraId="4FB9B4B5" w14:textId="77777777" w:rsidR="00EB149B" w:rsidRPr="00D0073D" w:rsidRDefault="00EB149B" w:rsidP="00521290">
      <w:pPr>
        <w:ind w:left="1440" w:hanging="720"/>
        <w:rPr>
          <w:b/>
        </w:rPr>
      </w:pPr>
      <w:r w:rsidRPr="00D0073D">
        <w:rPr>
          <w:b/>
        </w:rPr>
        <w:t>12.2</w:t>
      </w:r>
      <w:r w:rsidRPr="00D0073D">
        <w:rPr>
          <w:b/>
        </w:rPr>
        <w:tab/>
      </w:r>
      <w:r w:rsidR="00521290" w:rsidRPr="00D0073D">
        <w:rPr>
          <w:b/>
        </w:rPr>
        <w:t>Celebrating Diversity and Promoting Civic Engagement of the Community and Youth</w:t>
      </w:r>
    </w:p>
    <w:p w14:paraId="4FB9B4B6" w14:textId="77777777" w:rsidR="00EB149B" w:rsidRPr="00040A60" w:rsidRDefault="00EB149B" w:rsidP="00EB149B">
      <w:pPr>
        <w:ind w:left="1440"/>
      </w:pPr>
    </w:p>
    <w:p w14:paraId="4D38E7F3" w14:textId="5761DD01" w:rsidR="00D0073D" w:rsidRDefault="00C070AA" w:rsidP="00181389">
      <w:pPr>
        <w:rPr>
          <w:b/>
        </w:rPr>
      </w:pPr>
      <w:r>
        <w:t xml:space="preserve">                        </w:t>
      </w:r>
      <w:r w:rsidR="00D0073D" w:rsidRPr="00952832">
        <w:rPr>
          <w:b/>
        </w:rPr>
        <w:t>12.2.1</w:t>
      </w:r>
      <w:r w:rsidR="00D0073D" w:rsidRPr="00952832">
        <w:rPr>
          <w:b/>
        </w:rPr>
        <w:tab/>
        <w:t>Racial Equity/ Social Justice Dialogue</w:t>
      </w:r>
    </w:p>
    <w:p w14:paraId="70253E63" w14:textId="77777777" w:rsidR="00655C85" w:rsidRDefault="00655C85" w:rsidP="00A8706B">
      <w:pPr>
        <w:ind w:left="720" w:firstLine="720"/>
        <w:rPr>
          <w:b/>
        </w:rPr>
      </w:pPr>
    </w:p>
    <w:p w14:paraId="2994B1D6" w14:textId="1E63A7B3" w:rsidR="00181389" w:rsidRDefault="00655C85" w:rsidP="00A8706B">
      <w:pPr>
        <w:ind w:left="720" w:firstLine="720"/>
        <w:rPr>
          <w:b/>
        </w:rPr>
      </w:pPr>
      <w:r>
        <w:rPr>
          <w:b/>
        </w:rPr>
        <w:lastRenderedPageBreak/>
        <w:t>Tabled to March 2015 meeting</w:t>
      </w:r>
    </w:p>
    <w:p w14:paraId="297C3E02" w14:textId="77777777" w:rsidR="00655C85" w:rsidRPr="00952832" w:rsidRDefault="00655C85" w:rsidP="00A8706B">
      <w:pPr>
        <w:ind w:left="720" w:firstLine="720"/>
        <w:rPr>
          <w:b/>
        </w:rPr>
      </w:pPr>
    </w:p>
    <w:p w14:paraId="77EAB5A9" w14:textId="04F193F8" w:rsidR="00F64A58" w:rsidRDefault="00181389" w:rsidP="00181389">
      <w:pPr>
        <w:pStyle w:val="CommentText"/>
        <w:ind w:left="1440" w:firstLine="60"/>
      </w:pPr>
      <w:r>
        <w:t xml:space="preserve">Commissioner’s </w:t>
      </w:r>
      <w:r w:rsidR="00655C85">
        <w:t xml:space="preserve">Iyer handed out a summary </w:t>
      </w:r>
      <w:proofErr w:type="gramStart"/>
      <w:r w:rsidR="00655C85">
        <w:t>of  the</w:t>
      </w:r>
      <w:proofErr w:type="gramEnd"/>
      <w:r w:rsidR="00655C85">
        <w:t xml:space="preserve"> meeting the sub Committee (made up of Commissioners Smith, Watanuki, and Iyer)had regarding Participation in the Gay Pride parade, Addressing racial issues based on recent events nationwide, Box Art Program, and Branding the HRC </w:t>
      </w:r>
    </w:p>
    <w:p w14:paraId="0248089D" w14:textId="77777777" w:rsidR="00F64A58" w:rsidRDefault="00F64A58" w:rsidP="00F64A58">
      <w:pPr>
        <w:pStyle w:val="CommentText"/>
      </w:pPr>
    </w:p>
    <w:p w14:paraId="207F2EF4" w14:textId="6DA085E4" w:rsidR="00F64A58" w:rsidRPr="00655C85" w:rsidRDefault="00655C85" w:rsidP="00F64A58">
      <w:pPr>
        <w:pStyle w:val="CommentText"/>
        <w:ind w:left="2160"/>
      </w:pPr>
      <w:r w:rsidRPr="00655C85">
        <w:rPr>
          <w:b/>
          <w:i/>
        </w:rPr>
        <w:t xml:space="preserve">Commissioner Smith made a motion that was seconded by Commissioner Iyer </w:t>
      </w:r>
      <w:r w:rsidR="00F64A58" w:rsidRPr="00655C85">
        <w:rPr>
          <w:b/>
          <w:i/>
        </w:rPr>
        <w:t xml:space="preserve"> to request staff to take all necessary actions to hold a Community Leaders Dialogue on March 21</w:t>
      </w:r>
      <w:r w:rsidR="00F64A58" w:rsidRPr="00655C85">
        <w:rPr>
          <w:b/>
          <w:i/>
          <w:vertAlign w:val="superscript"/>
        </w:rPr>
        <w:t>st</w:t>
      </w:r>
      <w:r w:rsidR="00F64A58" w:rsidRPr="00655C85">
        <w:rPr>
          <w:b/>
          <w:i/>
        </w:rPr>
        <w:t>, from 1 to 3pm.</w:t>
      </w:r>
      <w:r>
        <w:t xml:space="preserve"> </w:t>
      </w:r>
      <w:r w:rsidRPr="00655C85">
        <w:rPr>
          <w:b/>
          <w:i/>
        </w:rPr>
        <w:t>The motion was accepted and so moved</w:t>
      </w:r>
      <w:r w:rsidR="00F64A58" w:rsidRPr="00655C85">
        <w:t xml:space="preserve">   </w:t>
      </w:r>
    </w:p>
    <w:p w14:paraId="4A38F7CC" w14:textId="77777777" w:rsidR="00F64A58" w:rsidRPr="00655C85" w:rsidRDefault="00F64A58" w:rsidP="00F64A58">
      <w:pPr>
        <w:pStyle w:val="CommentText"/>
      </w:pPr>
    </w:p>
    <w:p w14:paraId="06871D96" w14:textId="77777777" w:rsidR="00F64A58" w:rsidRDefault="00F64A58" w:rsidP="00F64A58">
      <w:pPr>
        <w:pStyle w:val="CommentText"/>
        <w:ind w:left="720" w:firstLine="720"/>
      </w:pPr>
      <w:r>
        <w:t xml:space="preserve">Staff:  Facilitate getting a venue and outreach to community at large. </w:t>
      </w:r>
    </w:p>
    <w:p w14:paraId="0886BA1E" w14:textId="77777777" w:rsidR="00F64A58" w:rsidRDefault="00F64A58" w:rsidP="00F64A58">
      <w:pPr>
        <w:pStyle w:val="CommentText"/>
      </w:pPr>
    </w:p>
    <w:p w14:paraId="4FB9B4BF" w14:textId="77777777" w:rsidR="00EB149B" w:rsidRPr="00952832" w:rsidRDefault="00EB149B" w:rsidP="00EB149B">
      <w:pPr>
        <w:ind w:left="720"/>
        <w:rPr>
          <w:b/>
        </w:rPr>
      </w:pPr>
      <w:r w:rsidRPr="00952832">
        <w:rPr>
          <w:b/>
        </w:rPr>
        <w:t>12.3</w:t>
      </w:r>
      <w:r w:rsidRPr="00952832">
        <w:rPr>
          <w:b/>
        </w:rPr>
        <w:tab/>
      </w:r>
      <w:r w:rsidR="00644040" w:rsidRPr="00952832">
        <w:rPr>
          <w:b/>
        </w:rPr>
        <w:t>Providing Safety-Net Services for At-Risk Populations</w:t>
      </w:r>
    </w:p>
    <w:p w14:paraId="4FB9B4C0" w14:textId="77777777" w:rsidR="00EB149B" w:rsidRPr="00040A60" w:rsidRDefault="00EB149B" w:rsidP="00EB149B">
      <w:pPr>
        <w:ind w:left="1440"/>
      </w:pPr>
    </w:p>
    <w:p w14:paraId="4FB9B4C3" w14:textId="5FD7F741" w:rsidR="00EB149B" w:rsidRPr="00C070AA" w:rsidRDefault="00C070AA" w:rsidP="00E578B0">
      <w:pPr>
        <w:ind w:left="1440"/>
      </w:pPr>
      <w:r w:rsidRPr="00C070AA">
        <w:t>Tabled to March 2015 meeting</w:t>
      </w:r>
      <w:r w:rsidR="00E578B0" w:rsidRPr="00C070AA">
        <w:t xml:space="preserve">   </w:t>
      </w:r>
    </w:p>
    <w:p w14:paraId="4FB9B4C4" w14:textId="77777777" w:rsidR="00EB149B" w:rsidRPr="00040A60" w:rsidRDefault="00EB149B" w:rsidP="00EB149B">
      <w:pPr>
        <w:tabs>
          <w:tab w:val="num" w:pos="810"/>
        </w:tabs>
        <w:ind w:left="360"/>
        <w:rPr>
          <w:b/>
        </w:rPr>
      </w:pPr>
    </w:p>
    <w:p w14:paraId="4FB9B4C5" w14:textId="77777777" w:rsidR="00EB149B" w:rsidRPr="00040A60" w:rsidRDefault="00B6124D" w:rsidP="00EB149B">
      <w:pPr>
        <w:numPr>
          <w:ilvl w:val="0"/>
          <w:numId w:val="10"/>
        </w:numPr>
        <w:tabs>
          <w:tab w:val="num" w:pos="810"/>
        </w:tabs>
        <w:ind w:left="360" w:hanging="360"/>
        <w:rPr>
          <w:b/>
        </w:rPr>
      </w:pPr>
      <w:r w:rsidRPr="00040A60">
        <w:rPr>
          <w:b/>
        </w:rPr>
        <w:t xml:space="preserve">       </w:t>
      </w:r>
      <w:r w:rsidR="00EB149B" w:rsidRPr="00040A60">
        <w:rPr>
          <w:b/>
          <w:u w:val="single"/>
        </w:rPr>
        <w:t>STAFF REPORTS</w:t>
      </w:r>
      <w:r w:rsidR="00EB149B" w:rsidRPr="00040A60">
        <w:rPr>
          <w:b/>
        </w:rPr>
        <w:t xml:space="preserve"> </w:t>
      </w:r>
    </w:p>
    <w:p w14:paraId="4FB9B4C6" w14:textId="73E1B2DD" w:rsidR="00EB149B" w:rsidRPr="00952832" w:rsidRDefault="009649EB" w:rsidP="00EB149B">
      <w:pPr>
        <w:numPr>
          <w:ilvl w:val="1"/>
          <w:numId w:val="10"/>
        </w:numPr>
        <w:tabs>
          <w:tab w:val="num" w:pos="1440"/>
        </w:tabs>
        <w:rPr>
          <w:b/>
        </w:rPr>
      </w:pPr>
      <w:r w:rsidRPr="00952832">
        <w:rPr>
          <w:b/>
        </w:rPr>
        <w:t xml:space="preserve"> </w:t>
      </w:r>
      <w:r w:rsidRPr="00952832">
        <w:rPr>
          <w:b/>
        </w:rPr>
        <w:tab/>
      </w:r>
      <w:r w:rsidR="00EB149B" w:rsidRPr="00952832">
        <w:rPr>
          <w:b/>
        </w:rPr>
        <w:t>Attendance Summary (Attachment 13.1)</w:t>
      </w:r>
    </w:p>
    <w:p w14:paraId="58BBD536" w14:textId="77777777" w:rsidR="006B5EFD" w:rsidRPr="00040A60" w:rsidRDefault="006B5EFD" w:rsidP="006B5EFD">
      <w:pPr>
        <w:tabs>
          <w:tab w:val="num" w:pos="1800"/>
        </w:tabs>
        <w:ind w:left="1800"/>
      </w:pPr>
    </w:p>
    <w:p w14:paraId="4FB9B4C7" w14:textId="1597409F" w:rsidR="00EB149B" w:rsidRPr="00952832" w:rsidRDefault="00EB149B" w:rsidP="00952832">
      <w:pPr>
        <w:numPr>
          <w:ilvl w:val="1"/>
          <w:numId w:val="10"/>
        </w:numPr>
        <w:rPr>
          <w:b/>
        </w:rPr>
      </w:pPr>
      <w:r w:rsidRPr="00952832">
        <w:rPr>
          <w:b/>
        </w:rPr>
        <w:t>Calendar (Attachment 13.2) of HRC regular/special meetings and events.</w:t>
      </w:r>
    </w:p>
    <w:p w14:paraId="38EF5036" w14:textId="77777777" w:rsidR="006B5EFD" w:rsidRDefault="006B5EFD" w:rsidP="006B5EFD"/>
    <w:p w14:paraId="48A5DE4A" w14:textId="2CE7EEAB" w:rsidR="006B5EFD" w:rsidRPr="00952832" w:rsidRDefault="006B5EFD" w:rsidP="002638A1">
      <w:pPr>
        <w:pStyle w:val="ListParagraph"/>
        <w:numPr>
          <w:ilvl w:val="1"/>
          <w:numId w:val="10"/>
        </w:numPr>
        <w:rPr>
          <w:b/>
        </w:rPr>
      </w:pPr>
      <w:r w:rsidRPr="00952832">
        <w:rPr>
          <w:b/>
        </w:rPr>
        <w:t>Value of In-kind Contributions for HRC Sponsored &amp; S</w:t>
      </w:r>
      <w:r w:rsidR="0067404F" w:rsidRPr="00952832">
        <w:rPr>
          <w:b/>
        </w:rPr>
        <w:t xml:space="preserve">upported </w:t>
      </w:r>
      <w:r w:rsidRPr="00952832">
        <w:rPr>
          <w:b/>
        </w:rPr>
        <w:t>P</w:t>
      </w:r>
      <w:r w:rsidR="0067404F" w:rsidRPr="00952832">
        <w:rPr>
          <w:b/>
        </w:rPr>
        <w:t>rojects.</w:t>
      </w:r>
      <w:r w:rsidR="00D135FA" w:rsidRPr="00952832">
        <w:rPr>
          <w:b/>
        </w:rPr>
        <w:t xml:space="preserve"> </w:t>
      </w:r>
    </w:p>
    <w:p w14:paraId="1F3204B0" w14:textId="77777777" w:rsidR="006B5EFD" w:rsidRDefault="006B5EFD" w:rsidP="006B5EFD">
      <w:pPr>
        <w:pStyle w:val="ListParagraph"/>
        <w:ind w:left="1800"/>
      </w:pPr>
    </w:p>
    <w:p w14:paraId="4FB9B4C9" w14:textId="77777777" w:rsidR="00EB149B" w:rsidRPr="00040A60" w:rsidRDefault="00EB149B" w:rsidP="00EB149B">
      <w:pPr>
        <w:tabs>
          <w:tab w:val="left" w:pos="1530"/>
        </w:tabs>
      </w:pPr>
      <w:r w:rsidRPr="00040A60">
        <w:tab/>
      </w:r>
    </w:p>
    <w:p w14:paraId="4FB9B4CA" w14:textId="77777777" w:rsidR="00EB149B" w:rsidRPr="00040A60" w:rsidRDefault="00EB149B" w:rsidP="00D01439">
      <w:pPr>
        <w:numPr>
          <w:ilvl w:val="0"/>
          <w:numId w:val="14"/>
        </w:numPr>
        <w:tabs>
          <w:tab w:val="num" w:pos="720"/>
        </w:tabs>
        <w:ind w:left="720" w:hanging="720"/>
      </w:pPr>
      <w:r w:rsidRPr="00040A60">
        <w:rPr>
          <w:b/>
          <w:u w:val="single"/>
        </w:rPr>
        <w:t>REFERRALS TO STAFF</w:t>
      </w:r>
      <w:r w:rsidRPr="00040A60">
        <w:rPr>
          <w:b/>
        </w:rPr>
        <w:t xml:space="preserve"> </w:t>
      </w:r>
      <w:r w:rsidRPr="00040A60">
        <w:t>(</w:t>
      </w:r>
      <w:r w:rsidR="008951C0" w:rsidRPr="00040A60">
        <w:t>a request to have items placed</w:t>
      </w:r>
      <w:r w:rsidRPr="00040A60">
        <w:t xml:space="preserve"> on a future</w:t>
      </w:r>
      <w:r w:rsidR="00D01439" w:rsidRPr="00040A60">
        <w:t xml:space="preserve"> </w:t>
      </w:r>
      <w:r w:rsidRPr="00040A60">
        <w:t>Commission agenda as an item of new business.  A vote against means it will be dropped without consideration).</w:t>
      </w:r>
    </w:p>
    <w:p w14:paraId="4FB9B4CB" w14:textId="77777777" w:rsidR="00E123E9" w:rsidRPr="00040A60" w:rsidRDefault="00E123E9" w:rsidP="004E24F7"/>
    <w:p w14:paraId="4FB9B4CC" w14:textId="77777777" w:rsidR="00EB149B" w:rsidRPr="00040A60" w:rsidRDefault="00EB149B" w:rsidP="00EB149B">
      <w:pPr>
        <w:rPr>
          <w:b/>
          <w:u w:val="single"/>
        </w:rPr>
      </w:pPr>
      <w:r w:rsidRPr="00040A60">
        <w:rPr>
          <w:b/>
        </w:rPr>
        <w:t>15.</w:t>
      </w:r>
      <w:r w:rsidRPr="00040A60">
        <w:rPr>
          <w:b/>
        </w:rPr>
        <w:tab/>
      </w:r>
      <w:r w:rsidRPr="00040A60">
        <w:rPr>
          <w:b/>
          <w:u w:val="single"/>
        </w:rPr>
        <w:t>ADJOURNMENT</w:t>
      </w:r>
    </w:p>
    <w:p w14:paraId="4FB9B4CD" w14:textId="77777777" w:rsidR="007E1B68" w:rsidRDefault="007E1B68" w:rsidP="00655C85">
      <w:pPr>
        <w:rPr>
          <w:b/>
        </w:rPr>
      </w:pPr>
    </w:p>
    <w:p w14:paraId="42C64DC9" w14:textId="1819B1D2" w:rsidR="00655C85" w:rsidRPr="00797279" w:rsidRDefault="00655C85" w:rsidP="00797279">
      <w:pPr>
        <w:ind w:left="720"/>
        <w:rPr>
          <w:b/>
          <w:i/>
        </w:rPr>
      </w:pPr>
      <w:r w:rsidRPr="00797279">
        <w:rPr>
          <w:b/>
          <w:i/>
        </w:rPr>
        <w:t>A motion was made by Commissioner Dewan and seconded</w:t>
      </w:r>
      <w:r w:rsidR="00797279" w:rsidRPr="00797279">
        <w:rPr>
          <w:b/>
          <w:i/>
        </w:rPr>
        <w:t xml:space="preserve"> by Commissioner </w:t>
      </w:r>
      <w:proofErr w:type="spellStart"/>
      <w:r w:rsidR="00797279" w:rsidRPr="00797279">
        <w:rPr>
          <w:b/>
          <w:i/>
        </w:rPr>
        <w:t>Iyre</w:t>
      </w:r>
      <w:proofErr w:type="spellEnd"/>
      <w:r w:rsidR="00797279" w:rsidRPr="00797279">
        <w:rPr>
          <w:b/>
          <w:i/>
        </w:rPr>
        <w:t xml:space="preserve"> to adjourn the meeting.  The motion was approved and so ordered.</w:t>
      </w:r>
    </w:p>
    <w:sectPr w:rsidR="00655C85" w:rsidRPr="00797279" w:rsidSect="00BE78A7">
      <w:footerReference w:type="default" r:id="rId9"/>
      <w:pgSz w:w="12240" w:h="15840"/>
      <w:pgMar w:top="1440" w:right="1530" w:bottom="1440" w:left="162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0674D6" w15:done="0"/>
  <w15:commentEx w15:paraId="1E475A12" w15:done="0"/>
  <w15:commentEx w15:paraId="295F4F68" w15:done="0"/>
  <w15:commentEx w15:paraId="6B2F896B" w15:done="0"/>
  <w15:commentEx w15:paraId="77F8DC82" w15:done="0"/>
  <w15:commentEx w15:paraId="1C4861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46862" w14:textId="77777777" w:rsidR="00885242" w:rsidRDefault="00885242" w:rsidP="00350CE7">
      <w:r>
        <w:separator/>
      </w:r>
    </w:p>
  </w:endnote>
  <w:endnote w:type="continuationSeparator" w:id="0">
    <w:p w14:paraId="5320F4A6" w14:textId="77777777" w:rsidR="00885242" w:rsidRDefault="00885242" w:rsidP="00350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9B4DE" w14:textId="77777777" w:rsidR="00E66C7A" w:rsidRDefault="00A74977">
    <w:pPr>
      <w:pStyle w:val="Footer"/>
    </w:pPr>
    <w:r>
      <w:rPr>
        <w:noProof/>
      </w:rPr>
      <mc:AlternateContent>
        <mc:Choice Requires="wps">
          <w:drawing>
            <wp:anchor distT="0" distB="0" distL="114300" distR="114300" simplePos="0" relativeHeight="251656704" behindDoc="0" locked="0" layoutInCell="1" allowOverlap="1" wp14:anchorId="4FB9B4DF" wp14:editId="6F0AE896">
              <wp:simplePos x="0" y="0"/>
              <wp:positionH relativeFrom="column">
                <wp:posOffset>-1021080</wp:posOffset>
              </wp:positionH>
              <wp:positionV relativeFrom="paragraph">
                <wp:posOffset>-205740</wp:posOffset>
              </wp:positionV>
              <wp:extent cx="7734300" cy="742950"/>
              <wp:effectExtent l="0" t="0" r="1270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300" cy="742950"/>
                      </a:xfrm>
                      <a:prstGeom prst="rect">
                        <a:avLst/>
                      </a:prstGeom>
                      <a:solidFill>
                        <a:srgbClr val="FFFFFF"/>
                      </a:solidFill>
                      <a:ln>
                        <a:noFill/>
                      </a:ln>
                      <a:extLst>
                        <a:ext uri="{91240B29-F687-4F45-9708-019B960494DF}">
                          <a14:hiddenLine xmlns:a14="http://schemas.microsoft.com/office/drawing/2010/main" w="38100">
                            <a:solidFill>
                              <a:srgbClr val="000000"/>
                            </a:solidFill>
                            <a:miter lim="800000"/>
                            <a:headEnd/>
                            <a:tailEnd/>
                          </a14:hiddenLine>
                        </a:ext>
                      </a:extLst>
                    </wps:spPr>
                    <wps:txbx>
                      <w:txbxContent>
                        <w:p w14:paraId="4FB9B4FF" w14:textId="77777777" w:rsidR="00E66C7A" w:rsidRPr="004F5535" w:rsidRDefault="00E66C7A" w:rsidP="00D940F2">
                          <w:pPr>
                            <w:jc w:val="center"/>
                            <w:rPr>
                              <w:b/>
                              <w:sz w:val="8"/>
                            </w:rPr>
                          </w:pPr>
                        </w:p>
                        <w:p w14:paraId="4FB9B500" w14:textId="6D89D0D8" w:rsidR="00E66C7A" w:rsidRDefault="00C070AA" w:rsidP="00D940F2">
                          <w:pPr>
                            <w:jc w:val="center"/>
                            <w:rPr>
                              <w:b/>
                              <w:sz w:val="28"/>
                            </w:rPr>
                          </w:pPr>
                          <w:r>
                            <w:rPr>
                              <w:b/>
                              <w:sz w:val="28"/>
                            </w:rPr>
                            <w:t>Minutes</w:t>
                          </w:r>
                          <w:r w:rsidR="00E66C7A" w:rsidRPr="00294C0C">
                            <w:rPr>
                              <w:b/>
                              <w:sz w:val="28"/>
                            </w:rPr>
                            <w:t xml:space="preserve"> • Human Relations Commission </w:t>
                          </w:r>
                          <w:r w:rsidR="00E66C7A">
                            <w:rPr>
                              <w:b/>
                              <w:sz w:val="28"/>
                            </w:rPr>
                            <w:t xml:space="preserve">Regular Meeting </w:t>
                          </w:r>
                        </w:p>
                        <w:p w14:paraId="4FB9B501" w14:textId="61280679" w:rsidR="00E66C7A" w:rsidRPr="00294C0C" w:rsidRDefault="00C01D00" w:rsidP="00D940F2">
                          <w:pPr>
                            <w:jc w:val="center"/>
                            <w:rPr>
                              <w:b/>
                              <w:sz w:val="28"/>
                            </w:rPr>
                          </w:pPr>
                          <w:r>
                            <w:rPr>
                              <w:b/>
                              <w:sz w:val="28"/>
                            </w:rPr>
                            <w:t>February 9</w:t>
                          </w:r>
                          <w:r w:rsidR="005A274D">
                            <w:rPr>
                              <w:b/>
                              <w:sz w:val="28"/>
                            </w:rPr>
                            <w:t>, 2015</w:t>
                          </w:r>
                        </w:p>
                        <w:p w14:paraId="4FB9B502" w14:textId="77777777" w:rsidR="00E70C0E" w:rsidRDefault="00E70C0E"/>
                      </w:txbxContent>
                    </wps:txbx>
                    <wps:bodyPr rot="0" vert="horz" wrap="square" lIns="91440" tIns="4572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0.4pt;margin-top:-16.2pt;width:609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" stroked="f" strokeweight="3pt">
              <v:textbox inset=",,,7.2pt">
                <w:txbxContent>
                  <w:p w14:paraId="4FB9B4FF" w14:textId="77777777" w:rsidR="00E66C7A" w:rsidRPr="004F5535" w:rsidRDefault="00E66C7A" w:rsidP="00D940F2">
                    <w:pPr>
                      <w:jc w:val="center"/>
                      <w:rPr>
                        <w:b/>
                        <w:sz w:val="8"/>
                      </w:rPr>
                    </w:pPr>
                  </w:p>
                  <w:p w14:paraId="4FB9B500" w14:textId="6D89D0D8" w:rsidR="00E66C7A" w:rsidRDefault="00C070AA" w:rsidP="00D940F2">
                    <w:pPr>
                      <w:jc w:val="center"/>
                      <w:rPr>
                        <w:b/>
                        <w:sz w:val="28"/>
                      </w:rPr>
                    </w:pPr>
                    <w:r>
                      <w:rPr>
                        <w:b/>
                        <w:sz w:val="28"/>
                      </w:rPr>
                      <w:t>Minutes</w:t>
                    </w:r>
                    <w:r w:rsidR="00E66C7A" w:rsidRPr="00294C0C">
                      <w:rPr>
                        <w:b/>
                        <w:sz w:val="28"/>
                      </w:rPr>
                      <w:t xml:space="preserve"> • Human Relations Commission </w:t>
                    </w:r>
                    <w:r w:rsidR="00E66C7A">
                      <w:rPr>
                        <w:b/>
                        <w:sz w:val="28"/>
                      </w:rPr>
                      <w:t xml:space="preserve">Regular Meeting </w:t>
                    </w:r>
                  </w:p>
                  <w:p w14:paraId="4FB9B501" w14:textId="61280679" w:rsidR="00E66C7A" w:rsidRPr="00294C0C" w:rsidRDefault="00C01D00" w:rsidP="00D940F2">
                    <w:pPr>
                      <w:jc w:val="center"/>
                      <w:rPr>
                        <w:b/>
                        <w:sz w:val="28"/>
                      </w:rPr>
                    </w:pPr>
                    <w:r>
                      <w:rPr>
                        <w:b/>
                        <w:sz w:val="28"/>
                      </w:rPr>
                      <w:t>February 9</w:t>
                    </w:r>
                    <w:r w:rsidR="005A274D">
                      <w:rPr>
                        <w:b/>
                        <w:sz w:val="28"/>
                      </w:rPr>
                      <w:t>, 2015</w:t>
                    </w:r>
                  </w:p>
                  <w:p w14:paraId="4FB9B502" w14:textId="77777777" w:rsidR="00E70C0E" w:rsidRDefault="00E70C0E"/>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FB9B4E1" wp14:editId="4FB9B4E2">
              <wp:simplePos x="0" y="0"/>
              <wp:positionH relativeFrom="page">
                <wp:posOffset>6225540</wp:posOffset>
              </wp:positionH>
              <wp:positionV relativeFrom="page">
                <wp:posOffset>9144000</wp:posOffset>
              </wp:positionV>
              <wp:extent cx="1642110" cy="895350"/>
              <wp:effectExtent l="0" t="0" r="0" b="0"/>
              <wp:wrapNone/>
              <wp:docPr id="58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4211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FB9B503" w14:textId="77777777" w:rsidR="00E66C7A" w:rsidRPr="00D940F2" w:rsidRDefault="00E66C7A">
                          <w:pPr>
                            <w:jc w:val="center"/>
                            <w:rPr>
                              <w:rFonts w:ascii="Cambria" w:hAnsi="Cambria"/>
                              <w:szCs w:val="44"/>
                            </w:rPr>
                          </w:pPr>
                          <w:r w:rsidRPr="00D940F2">
                            <w:rPr>
                              <w:rFonts w:ascii="Calibri" w:hAnsi="Calibri"/>
                              <w:sz w:val="10"/>
                              <w:szCs w:val="22"/>
                            </w:rPr>
                            <w:fldChar w:fldCharType="begin"/>
                          </w:r>
                          <w:r w:rsidRPr="00D940F2">
                            <w:rPr>
                              <w:sz w:val="12"/>
                            </w:rPr>
                            <w:instrText xml:space="preserve"> PAGE   \* MERGEFORMAT </w:instrText>
                          </w:r>
                          <w:r w:rsidRPr="00D940F2">
                            <w:rPr>
                              <w:rFonts w:ascii="Calibri" w:hAnsi="Calibri"/>
                              <w:sz w:val="10"/>
                              <w:szCs w:val="22"/>
                            </w:rPr>
                            <w:fldChar w:fldCharType="separate"/>
                          </w:r>
                          <w:r w:rsidR="00DA2A2A" w:rsidRPr="00DA2A2A">
                            <w:rPr>
                              <w:rFonts w:ascii="Cambria" w:hAnsi="Cambria"/>
                              <w:noProof/>
                              <w:szCs w:val="44"/>
                            </w:rPr>
                            <w:t>2</w:t>
                          </w:r>
                          <w:r w:rsidRPr="00D940F2">
                            <w:rPr>
                              <w:rFonts w:ascii="Cambria" w:hAnsi="Cambria"/>
                              <w:noProof/>
                              <w:szCs w:val="4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490.2pt;margin-top:10in;width:129.3pt;height:7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" stroked="f">
              <o:lock v:ext="edit" aspectratio="t"/>
              <v:textbox>
                <w:txbxContent>
                  <w:p w14:paraId="4FB9B503" w14:textId="77777777" w:rsidR="00E66C7A" w:rsidRPr="00D940F2" w:rsidRDefault="00E66C7A">
                    <w:pPr>
                      <w:jc w:val="center"/>
                      <w:rPr>
                        <w:rFonts w:ascii="Cambria" w:hAnsi="Cambria"/>
                        <w:szCs w:val="44"/>
                      </w:rPr>
                    </w:pPr>
                    <w:r w:rsidRPr="00D940F2">
                      <w:rPr>
                        <w:rFonts w:ascii="Calibri" w:hAnsi="Calibri"/>
                        <w:sz w:val="10"/>
                        <w:szCs w:val="22"/>
                      </w:rPr>
                      <w:fldChar w:fldCharType="begin"/>
                    </w:r>
                    <w:r w:rsidRPr="00D940F2">
                      <w:rPr>
                        <w:sz w:val="12"/>
                      </w:rPr>
                      <w:instrText xml:space="preserve"> PAGE   \* MERGEFORMAT </w:instrText>
                    </w:r>
                    <w:r w:rsidRPr="00D940F2">
                      <w:rPr>
                        <w:rFonts w:ascii="Calibri" w:hAnsi="Calibri"/>
                        <w:sz w:val="10"/>
                        <w:szCs w:val="22"/>
                      </w:rPr>
                      <w:fldChar w:fldCharType="separate"/>
                    </w:r>
                    <w:r w:rsidR="00DA2A2A" w:rsidRPr="00DA2A2A">
                      <w:rPr>
                        <w:rFonts w:ascii="Cambria" w:hAnsi="Cambria"/>
                        <w:noProof/>
                        <w:szCs w:val="44"/>
                      </w:rPr>
                      <w:t>2</w:t>
                    </w:r>
                    <w:r w:rsidRPr="00D940F2">
                      <w:rPr>
                        <w:rFonts w:ascii="Cambria" w:hAnsi="Cambria"/>
                        <w:noProof/>
                        <w:szCs w:val="44"/>
                      </w:rPr>
                      <w:fldChar w:fldCharType="end"/>
                    </w:r>
                  </w:p>
                </w:txbxContent>
              </v:textbox>
              <w10:wrap anchorx="page" anchory="page"/>
            </v:rect>
          </w:pict>
        </mc:Fallback>
      </mc:AlternateContent>
    </w:r>
    <w:r>
      <w:rPr>
        <w:noProof/>
      </w:rPr>
      <mc:AlternateContent>
        <mc:Choice Requires="wps">
          <w:drawing>
            <wp:anchor distT="0" distB="0" distL="114300" distR="114300" simplePos="0" relativeHeight="251658752" behindDoc="0" locked="0" layoutInCell="1" allowOverlap="1" wp14:anchorId="4FB9B4E3" wp14:editId="4FB9B4E4">
              <wp:simplePos x="0" y="0"/>
              <wp:positionH relativeFrom="column">
                <wp:posOffset>-160020</wp:posOffset>
              </wp:positionH>
              <wp:positionV relativeFrom="paragraph">
                <wp:posOffset>-281940</wp:posOffset>
              </wp:positionV>
              <wp:extent cx="6035040" cy="0"/>
              <wp:effectExtent l="11430" t="13335" r="11430" b="1524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158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w14:anchorId="1114DB2B" id="_x0000_t32" coordsize="21600,21600" o:spt="32" o:oned="t" path="m,l21600,21600e" filled="f">
              <v:path arrowok="t" fillok="f" o:connecttype="none"/>
              <o:lock v:ext="edit" shapetype="t"/>
            </v:shapetype>
            <v:shape id="AutoShape 19" o:spid="_x0000_s1026" type="#_x0000_t32" style="position:absolute;margin-left:-12.6pt;margin-top:-22.2pt;width:475.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" strokeweight="1.2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B4756" w14:textId="77777777" w:rsidR="00885242" w:rsidRDefault="00885242" w:rsidP="00350CE7">
      <w:r>
        <w:separator/>
      </w:r>
    </w:p>
  </w:footnote>
  <w:footnote w:type="continuationSeparator" w:id="0">
    <w:p w14:paraId="6FE40925" w14:textId="77777777" w:rsidR="00885242" w:rsidRDefault="00885242" w:rsidP="00350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B045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A302D0"/>
    <w:multiLevelType w:val="hybridMultilevel"/>
    <w:tmpl w:val="E2021340"/>
    <w:lvl w:ilvl="0" w:tplc="5A944F7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C996D2D"/>
    <w:multiLevelType w:val="hybridMultilevel"/>
    <w:tmpl w:val="6526CACE"/>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0E60342E"/>
    <w:multiLevelType w:val="multilevel"/>
    <w:tmpl w:val="22E4C59A"/>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E767976"/>
    <w:multiLevelType w:val="multilevel"/>
    <w:tmpl w:val="E632CABC"/>
    <w:lvl w:ilvl="0">
      <w:start w:val="13"/>
      <w:numFmt w:val="decimal"/>
      <w:lvlText w:val="%1."/>
      <w:lvlJc w:val="left"/>
      <w:pPr>
        <w:tabs>
          <w:tab w:val="num" w:pos="720"/>
        </w:tabs>
        <w:ind w:left="720" w:hanging="720"/>
      </w:pPr>
      <w:rPr>
        <w:rFonts w:hint="default"/>
        <w:b/>
      </w:rPr>
    </w:lvl>
    <w:lvl w:ilvl="1">
      <w:start w:val="1"/>
      <w:numFmt w:val="decimal"/>
      <w:isLgl/>
      <w:lvlText w:val="%1.%2"/>
      <w:lvlJc w:val="left"/>
      <w:pPr>
        <w:tabs>
          <w:tab w:val="num" w:pos="1800"/>
        </w:tabs>
        <w:ind w:left="1800" w:hanging="1080"/>
      </w:pPr>
      <w:rPr>
        <w:rFonts w:hint="default"/>
        <w:b/>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5">
    <w:nsid w:val="144A17AC"/>
    <w:multiLevelType w:val="hybridMultilevel"/>
    <w:tmpl w:val="53B60888"/>
    <w:lvl w:ilvl="0" w:tplc="BFF0D9A2">
      <w:start w:val="14"/>
      <w:numFmt w:val="decimal"/>
      <w:lvlText w:val="%1."/>
      <w:lvlJc w:val="left"/>
      <w:pPr>
        <w:tabs>
          <w:tab w:val="num" w:pos="2880"/>
        </w:tabs>
        <w:ind w:left="2880" w:hanging="360"/>
      </w:pPr>
      <w:rPr>
        <w:rFonts w:hint="default"/>
        <w:b/>
      </w:rPr>
    </w:lvl>
    <w:lvl w:ilvl="1" w:tplc="EC725D22">
      <w:numFmt w:val="none"/>
      <w:lvlText w:val=""/>
      <w:lvlJc w:val="left"/>
      <w:pPr>
        <w:tabs>
          <w:tab w:val="num" w:pos="2520"/>
        </w:tabs>
      </w:pPr>
    </w:lvl>
    <w:lvl w:ilvl="2" w:tplc="424267EA">
      <w:numFmt w:val="none"/>
      <w:lvlText w:val=""/>
      <w:lvlJc w:val="left"/>
      <w:pPr>
        <w:tabs>
          <w:tab w:val="num" w:pos="2520"/>
        </w:tabs>
      </w:pPr>
    </w:lvl>
    <w:lvl w:ilvl="3" w:tplc="D85A8886">
      <w:numFmt w:val="none"/>
      <w:lvlText w:val=""/>
      <w:lvlJc w:val="left"/>
      <w:pPr>
        <w:tabs>
          <w:tab w:val="num" w:pos="2520"/>
        </w:tabs>
      </w:pPr>
    </w:lvl>
    <w:lvl w:ilvl="4" w:tplc="000E9AA6">
      <w:numFmt w:val="none"/>
      <w:lvlText w:val=""/>
      <w:lvlJc w:val="left"/>
      <w:pPr>
        <w:tabs>
          <w:tab w:val="num" w:pos="2520"/>
        </w:tabs>
      </w:pPr>
    </w:lvl>
    <w:lvl w:ilvl="5" w:tplc="5C744DC4">
      <w:numFmt w:val="none"/>
      <w:lvlText w:val=""/>
      <w:lvlJc w:val="left"/>
      <w:pPr>
        <w:tabs>
          <w:tab w:val="num" w:pos="2520"/>
        </w:tabs>
      </w:pPr>
    </w:lvl>
    <w:lvl w:ilvl="6" w:tplc="B502927A">
      <w:numFmt w:val="none"/>
      <w:lvlText w:val=""/>
      <w:lvlJc w:val="left"/>
      <w:pPr>
        <w:tabs>
          <w:tab w:val="num" w:pos="2520"/>
        </w:tabs>
      </w:pPr>
    </w:lvl>
    <w:lvl w:ilvl="7" w:tplc="D61CA47E">
      <w:numFmt w:val="none"/>
      <w:lvlText w:val=""/>
      <w:lvlJc w:val="left"/>
      <w:pPr>
        <w:tabs>
          <w:tab w:val="num" w:pos="2520"/>
        </w:tabs>
      </w:pPr>
    </w:lvl>
    <w:lvl w:ilvl="8" w:tplc="F6BE9CE0">
      <w:numFmt w:val="none"/>
      <w:lvlText w:val=""/>
      <w:lvlJc w:val="left"/>
      <w:pPr>
        <w:tabs>
          <w:tab w:val="num" w:pos="2520"/>
        </w:tabs>
      </w:pPr>
    </w:lvl>
  </w:abstractNum>
  <w:abstractNum w:abstractNumId="6">
    <w:nsid w:val="197C5430"/>
    <w:multiLevelType w:val="hybridMultilevel"/>
    <w:tmpl w:val="E20813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B746D16"/>
    <w:multiLevelType w:val="hybridMultilevel"/>
    <w:tmpl w:val="08EED942"/>
    <w:lvl w:ilvl="0" w:tplc="14742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0812CD"/>
    <w:multiLevelType w:val="hybridMultilevel"/>
    <w:tmpl w:val="754443CE"/>
    <w:lvl w:ilvl="0" w:tplc="9E7473A8">
      <w:start w:val="4"/>
      <w:numFmt w:val="decimal"/>
      <w:lvlText w:val="%1."/>
      <w:lvlJc w:val="left"/>
      <w:pPr>
        <w:tabs>
          <w:tab w:val="num" w:pos="1080"/>
        </w:tabs>
        <w:ind w:left="1080" w:hanging="720"/>
      </w:pPr>
      <w:rPr>
        <w:rFonts w:hint="default"/>
        <w:b/>
      </w:rPr>
    </w:lvl>
    <w:lvl w:ilvl="1" w:tplc="C386789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032D21"/>
    <w:multiLevelType w:val="hybridMultilevel"/>
    <w:tmpl w:val="681EA214"/>
    <w:lvl w:ilvl="0" w:tplc="128E54F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58E36E6"/>
    <w:multiLevelType w:val="hybridMultilevel"/>
    <w:tmpl w:val="7E342FCE"/>
    <w:lvl w:ilvl="0" w:tplc="F410B48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37AC11F3"/>
    <w:multiLevelType w:val="hybridMultilevel"/>
    <w:tmpl w:val="81621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348727C"/>
    <w:multiLevelType w:val="hybridMultilevel"/>
    <w:tmpl w:val="B3E62DD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96098"/>
    <w:multiLevelType w:val="hybridMultilevel"/>
    <w:tmpl w:val="A05459AE"/>
    <w:lvl w:ilvl="0" w:tplc="C156AB2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F218EA"/>
    <w:multiLevelType w:val="hybridMultilevel"/>
    <w:tmpl w:val="3BE65D18"/>
    <w:lvl w:ilvl="0" w:tplc="5972CC6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6D06950"/>
    <w:multiLevelType w:val="hybridMultilevel"/>
    <w:tmpl w:val="D932EE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7EA143E"/>
    <w:multiLevelType w:val="hybridMultilevel"/>
    <w:tmpl w:val="77904C32"/>
    <w:lvl w:ilvl="0" w:tplc="C8FE5A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AD6438B"/>
    <w:multiLevelType w:val="multilevel"/>
    <w:tmpl w:val="D8FA9CFA"/>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3D429DE"/>
    <w:multiLevelType w:val="multilevel"/>
    <w:tmpl w:val="7DA812A6"/>
    <w:lvl w:ilvl="0">
      <w:start w:val="10"/>
      <w:numFmt w:val="decimal"/>
      <w:lvlText w:val="%1."/>
      <w:lvlJc w:val="left"/>
      <w:pPr>
        <w:tabs>
          <w:tab w:val="num" w:pos="1800"/>
        </w:tabs>
        <w:ind w:left="1800" w:hanging="720"/>
      </w:pPr>
      <w:rPr>
        <w:rFonts w:hint="default"/>
      </w:rPr>
    </w:lvl>
    <w:lvl w:ilvl="1">
      <w:start w:val="1"/>
      <w:numFmt w:val="decimal"/>
      <w:isLgl/>
      <w:lvlText w:val="%1.%2"/>
      <w:lvlJc w:val="left"/>
      <w:pPr>
        <w:tabs>
          <w:tab w:val="num" w:pos="1800"/>
        </w:tabs>
        <w:ind w:left="180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19">
    <w:nsid w:val="589C2274"/>
    <w:multiLevelType w:val="multilevel"/>
    <w:tmpl w:val="2FB6A68A"/>
    <w:lvl w:ilvl="0">
      <w:start w:val="6"/>
      <w:numFmt w:val="decimal"/>
      <w:lvlText w:val="%1."/>
      <w:lvlJc w:val="left"/>
      <w:pPr>
        <w:tabs>
          <w:tab w:val="num" w:pos="1080"/>
        </w:tabs>
        <w:ind w:left="1080" w:hanging="360"/>
      </w:pPr>
      <w:rPr>
        <w:rFonts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nsid w:val="5D9203FD"/>
    <w:multiLevelType w:val="hybridMultilevel"/>
    <w:tmpl w:val="BB84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BE1204"/>
    <w:multiLevelType w:val="hybridMultilevel"/>
    <w:tmpl w:val="D1FE8E9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6EE7BFB"/>
    <w:multiLevelType w:val="hybridMultilevel"/>
    <w:tmpl w:val="3ADE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C32E93"/>
    <w:multiLevelType w:val="hybridMultilevel"/>
    <w:tmpl w:val="127EF2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76864938"/>
    <w:multiLevelType w:val="hybridMultilevel"/>
    <w:tmpl w:val="5BA6640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D1A1FE0"/>
    <w:multiLevelType w:val="multilevel"/>
    <w:tmpl w:val="0B121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7E6C562A"/>
    <w:multiLevelType w:val="hybridMultilevel"/>
    <w:tmpl w:val="D9121B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7E7D4522"/>
    <w:multiLevelType w:val="hybridMultilevel"/>
    <w:tmpl w:val="ABA0B0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19"/>
  </w:num>
  <w:num w:numId="4">
    <w:abstractNumId w:val="3"/>
  </w:num>
  <w:num w:numId="5">
    <w:abstractNumId w:val="18"/>
  </w:num>
  <w:num w:numId="6">
    <w:abstractNumId w:val="17"/>
  </w:num>
  <w:num w:numId="7">
    <w:abstractNumId w:val="1"/>
  </w:num>
  <w:num w:numId="8">
    <w:abstractNumId w:val="10"/>
  </w:num>
  <w:num w:numId="9">
    <w:abstractNumId w:val="13"/>
  </w:num>
  <w:num w:numId="10">
    <w:abstractNumId w:val="4"/>
  </w:num>
  <w:num w:numId="11">
    <w:abstractNumId w:val="9"/>
  </w:num>
  <w:num w:numId="12">
    <w:abstractNumId w:val="11"/>
  </w:num>
  <w:num w:numId="13">
    <w:abstractNumId w:val="8"/>
  </w:num>
  <w:num w:numId="14">
    <w:abstractNumId w:val="5"/>
  </w:num>
  <w:num w:numId="15">
    <w:abstractNumId w:val="0"/>
  </w:num>
  <w:num w:numId="16">
    <w:abstractNumId w:val="24"/>
  </w:num>
  <w:num w:numId="17">
    <w:abstractNumId w:val="21"/>
  </w:num>
  <w:num w:numId="18">
    <w:abstractNumId w:val="25"/>
  </w:num>
  <w:num w:numId="19">
    <w:abstractNumId w:val="15"/>
  </w:num>
  <w:num w:numId="20">
    <w:abstractNumId w:val="16"/>
  </w:num>
  <w:num w:numId="21">
    <w:abstractNumId w:val="14"/>
  </w:num>
  <w:num w:numId="22">
    <w:abstractNumId w:val="7"/>
  </w:num>
  <w:num w:numId="23">
    <w:abstractNumId w:val="23"/>
  </w:num>
  <w:num w:numId="24">
    <w:abstractNumId w:val="6"/>
  </w:num>
  <w:num w:numId="25">
    <w:abstractNumId w:val="26"/>
  </w:num>
  <w:num w:numId="26">
    <w:abstractNumId w:val="12"/>
  </w:num>
  <w:num w:numId="27">
    <w:abstractNumId w:val="27"/>
  </w:num>
  <w:num w:numId="28">
    <w:abstractNumId w:val="2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quimides caldera">
    <w15:presenceInfo w15:providerId="Windows Live" w15:userId="001e12e0906474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styl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5C7"/>
    <w:rsid w:val="00002C79"/>
    <w:rsid w:val="000038D3"/>
    <w:rsid w:val="000052EA"/>
    <w:rsid w:val="00007144"/>
    <w:rsid w:val="00012EDB"/>
    <w:rsid w:val="00013CCF"/>
    <w:rsid w:val="000157F5"/>
    <w:rsid w:val="00016BFE"/>
    <w:rsid w:val="00031814"/>
    <w:rsid w:val="00031E14"/>
    <w:rsid w:val="0003265B"/>
    <w:rsid w:val="00033AF9"/>
    <w:rsid w:val="000352CC"/>
    <w:rsid w:val="000363DB"/>
    <w:rsid w:val="00040318"/>
    <w:rsid w:val="00040A60"/>
    <w:rsid w:val="00042220"/>
    <w:rsid w:val="00054FA8"/>
    <w:rsid w:val="00056073"/>
    <w:rsid w:val="00060DEE"/>
    <w:rsid w:val="00062669"/>
    <w:rsid w:val="00063992"/>
    <w:rsid w:val="00063FDF"/>
    <w:rsid w:val="00064A4D"/>
    <w:rsid w:val="00065205"/>
    <w:rsid w:val="00071FE3"/>
    <w:rsid w:val="00073346"/>
    <w:rsid w:val="000734D0"/>
    <w:rsid w:val="000747C4"/>
    <w:rsid w:val="00075570"/>
    <w:rsid w:val="000779F5"/>
    <w:rsid w:val="00077BCB"/>
    <w:rsid w:val="0008304F"/>
    <w:rsid w:val="00084C4E"/>
    <w:rsid w:val="000919D9"/>
    <w:rsid w:val="00092126"/>
    <w:rsid w:val="000921DF"/>
    <w:rsid w:val="000974FA"/>
    <w:rsid w:val="000977F9"/>
    <w:rsid w:val="000B2457"/>
    <w:rsid w:val="000B4511"/>
    <w:rsid w:val="000C0ABE"/>
    <w:rsid w:val="000C4B28"/>
    <w:rsid w:val="000E2215"/>
    <w:rsid w:val="000E3A4F"/>
    <w:rsid w:val="000E6ACB"/>
    <w:rsid w:val="000F2A2B"/>
    <w:rsid w:val="000F596B"/>
    <w:rsid w:val="000F7418"/>
    <w:rsid w:val="001013DF"/>
    <w:rsid w:val="00101C05"/>
    <w:rsid w:val="00105762"/>
    <w:rsid w:val="001071F2"/>
    <w:rsid w:val="001145B9"/>
    <w:rsid w:val="00120A07"/>
    <w:rsid w:val="00121735"/>
    <w:rsid w:val="001228BF"/>
    <w:rsid w:val="001238FD"/>
    <w:rsid w:val="00123C38"/>
    <w:rsid w:val="001252C5"/>
    <w:rsid w:val="0012699F"/>
    <w:rsid w:val="00137F60"/>
    <w:rsid w:val="00140B1C"/>
    <w:rsid w:val="00147C62"/>
    <w:rsid w:val="0015148D"/>
    <w:rsid w:val="00153852"/>
    <w:rsid w:val="001565EA"/>
    <w:rsid w:val="001623BA"/>
    <w:rsid w:val="001633EA"/>
    <w:rsid w:val="001736C4"/>
    <w:rsid w:val="00175EF3"/>
    <w:rsid w:val="00177277"/>
    <w:rsid w:val="001773D9"/>
    <w:rsid w:val="0018003C"/>
    <w:rsid w:val="00181389"/>
    <w:rsid w:val="001820A7"/>
    <w:rsid w:val="001826D0"/>
    <w:rsid w:val="001837E2"/>
    <w:rsid w:val="00185597"/>
    <w:rsid w:val="0018742C"/>
    <w:rsid w:val="00192ECC"/>
    <w:rsid w:val="00193103"/>
    <w:rsid w:val="00194785"/>
    <w:rsid w:val="001956C6"/>
    <w:rsid w:val="0019673D"/>
    <w:rsid w:val="00196CA8"/>
    <w:rsid w:val="001A3BF7"/>
    <w:rsid w:val="001A7783"/>
    <w:rsid w:val="001B379F"/>
    <w:rsid w:val="001B4B06"/>
    <w:rsid w:val="001C01C2"/>
    <w:rsid w:val="001C16C2"/>
    <w:rsid w:val="001C2005"/>
    <w:rsid w:val="001C25CB"/>
    <w:rsid w:val="001C3AD4"/>
    <w:rsid w:val="001C7A79"/>
    <w:rsid w:val="001D09AE"/>
    <w:rsid w:val="001D0F0F"/>
    <w:rsid w:val="001D2572"/>
    <w:rsid w:val="001D348B"/>
    <w:rsid w:val="001E03E2"/>
    <w:rsid w:val="001F2BB9"/>
    <w:rsid w:val="001F5055"/>
    <w:rsid w:val="00200E55"/>
    <w:rsid w:val="002018C9"/>
    <w:rsid w:val="00204FE0"/>
    <w:rsid w:val="0020524C"/>
    <w:rsid w:val="002100E8"/>
    <w:rsid w:val="00211848"/>
    <w:rsid w:val="00214F33"/>
    <w:rsid w:val="0021668A"/>
    <w:rsid w:val="00224566"/>
    <w:rsid w:val="00225ECB"/>
    <w:rsid w:val="00226ADD"/>
    <w:rsid w:val="00227A87"/>
    <w:rsid w:val="00231F5D"/>
    <w:rsid w:val="00236898"/>
    <w:rsid w:val="00237B48"/>
    <w:rsid w:val="002402E9"/>
    <w:rsid w:val="00240646"/>
    <w:rsid w:val="00240C38"/>
    <w:rsid w:val="002416F1"/>
    <w:rsid w:val="00241AC4"/>
    <w:rsid w:val="00241C6F"/>
    <w:rsid w:val="00243BCB"/>
    <w:rsid w:val="00243C29"/>
    <w:rsid w:val="00247788"/>
    <w:rsid w:val="00251028"/>
    <w:rsid w:val="0025142B"/>
    <w:rsid w:val="00252977"/>
    <w:rsid w:val="00255A0C"/>
    <w:rsid w:val="002638A1"/>
    <w:rsid w:val="00266F04"/>
    <w:rsid w:val="00271CA4"/>
    <w:rsid w:val="00272395"/>
    <w:rsid w:val="002725F4"/>
    <w:rsid w:val="002733FA"/>
    <w:rsid w:val="00273757"/>
    <w:rsid w:val="00276116"/>
    <w:rsid w:val="00276925"/>
    <w:rsid w:val="00277FD8"/>
    <w:rsid w:val="00280348"/>
    <w:rsid w:val="00290062"/>
    <w:rsid w:val="002930D3"/>
    <w:rsid w:val="0029417E"/>
    <w:rsid w:val="00294C0C"/>
    <w:rsid w:val="002A01E0"/>
    <w:rsid w:val="002A142D"/>
    <w:rsid w:val="002A4EE3"/>
    <w:rsid w:val="002A7DB3"/>
    <w:rsid w:val="002B0062"/>
    <w:rsid w:val="002B5E19"/>
    <w:rsid w:val="002B6811"/>
    <w:rsid w:val="002C1342"/>
    <w:rsid w:val="002C3605"/>
    <w:rsid w:val="002C549A"/>
    <w:rsid w:val="002D0815"/>
    <w:rsid w:val="002D0B56"/>
    <w:rsid w:val="002D6BDD"/>
    <w:rsid w:val="002D7E0B"/>
    <w:rsid w:val="002E0755"/>
    <w:rsid w:val="002E1646"/>
    <w:rsid w:val="002E6938"/>
    <w:rsid w:val="002F1E7C"/>
    <w:rsid w:val="002F5D26"/>
    <w:rsid w:val="00304CE7"/>
    <w:rsid w:val="00305F45"/>
    <w:rsid w:val="00310F8C"/>
    <w:rsid w:val="0031193C"/>
    <w:rsid w:val="00314FBA"/>
    <w:rsid w:val="00315D21"/>
    <w:rsid w:val="003217FE"/>
    <w:rsid w:val="00323C3F"/>
    <w:rsid w:val="00324258"/>
    <w:rsid w:val="00326235"/>
    <w:rsid w:val="00331C78"/>
    <w:rsid w:val="00334A52"/>
    <w:rsid w:val="003353FF"/>
    <w:rsid w:val="00335D26"/>
    <w:rsid w:val="003376C7"/>
    <w:rsid w:val="00347A88"/>
    <w:rsid w:val="00350C42"/>
    <w:rsid w:val="00350CE7"/>
    <w:rsid w:val="00351071"/>
    <w:rsid w:val="003515AF"/>
    <w:rsid w:val="003554F5"/>
    <w:rsid w:val="00355BD8"/>
    <w:rsid w:val="00362728"/>
    <w:rsid w:val="00363A31"/>
    <w:rsid w:val="0037476B"/>
    <w:rsid w:val="003804DB"/>
    <w:rsid w:val="003839F4"/>
    <w:rsid w:val="003851A8"/>
    <w:rsid w:val="00390764"/>
    <w:rsid w:val="00392E23"/>
    <w:rsid w:val="00392F51"/>
    <w:rsid w:val="00393016"/>
    <w:rsid w:val="003938AA"/>
    <w:rsid w:val="0039799A"/>
    <w:rsid w:val="003A2840"/>
    <w:rsid w:val="003A39A2"/>
    <w:rsid w:val="003B17B7"/>
    <w:rsid w:val="003B4F69"/>
    <w:rsid w:val="003B6D76"/>
    <w:rsid w:val="003C2900"/>
    <w:rsid w:val="003C3FDB"/>
    <w:rsid w:val="003D3A95"/>
    <w:rsid w:val="003D7365"/>
    <w:rsid w:val="003D78E4"/>
    <w:rsid w:val="003E02CB"/>
    <w:rsid w:val="003E1940"/>
    <w:rsid w:val="003E720A"/>
    <w:rsid w:val="003F0500"/>
    <w:rsid w:val="003F2C84"/>
    <w:rsid w:val="003F2FAD"/>
    <w:rsid w:val="00400D83"/>
    <w:rsid w:val="004035D6"/>
    <w:rsid w:val="00403F37"/>
    <w:rsid w:val="00405C03"/>
    <w:rsid w:val="00406041"/>
    <w:rsid w:val="00406206"/>
    <w:rsid w:val="00414029"/>
    <w:rsid w:val="004205F6"/>
    <w:rsid w:val="004215A4"/>
    <w:rsid w:val="004225C6"/>
    <w:rsid w:val="00423381"/>
    <w:rsid w:val="00424AF2"/>
    <w:rsid w:val="004332EA"/>
    <w:rsid w:val="00436DB4"/>
    <w:rsid w:val="00440653"/>
    <w:rsid w:val="0044339E"/>
    <w:rsid w:val="00443426"/>
    <w:rsid w:val="00443732"/>
    <w:rsid w:val="004441F2"/>
    <w:rsid w:val="00451FEB"/>
    <w:rsid w:val="00454CF2"/>
    <w:rsid w:val="0045792E"/>
    <w:rsid w:val="00457C2D"/>
    <w:rsid w:val="004639EC"/>
    <w:rsid w:val="004674F5"/>
    <w:rsid w:val="00473238"/>
    <w:rsid w:val="0047396F"/>
    <w:rsid w:val="0048055F"/>
    <w:rsid w:val="004818D9"/>
    <w:rsid w:val="00484B1A"/>
    <w:rsid w:val="00492E14"/>
    <w:rsid w:val="004967C8"/>
    <w:rsid w:val="004A0C22"/>
    <w:rsid w:val="004A5995"/>
    <w:rsid w:val="004A5C3C"/>
    <w:rsid w:val="004B0BE4"/>
    <w:rsid w:val="004B0FC4"/>
    <w:rsid w:val="004B4AF1"/>
    <w:rsid w:val="004C1B1B"/>
    <w:rsid w:val="004C2FC4"/>
    <w:rsid w:val="004C3995"/>
    <w:rsid w:val="004C3C0C"/>
    <w:rsid w:val="004D0FCD"/>
    <w:rsid w:val="004D47B6"/>
    <w:rsid w:val="004D5DE7"/>
    <w:rsid w:val="004D66FC"/>
    <w:rsid w:val="004E17F2"/>
    <w:rsid w:val="004E24F7"/>
    <w:rsid w:val="004E5B93"/>
    <w:rsid w:val="004E6E43"/>
    <w:rsid w:val="004E7AE0"/>
    <w:rsid w:val="004F09DB"/>
    <w:rsid w:val="004F147F"/>
    <w:rsid w:val="004F3F82"/>
    <w:rsid w:val="004F5535"/>
    <w:rsid w:val="004F65F8"/>
    <w:rsid w:val="004F77C1"/>
    <w:rsid w:val="00500041"/>
    <w:rsid w:val="00503171"/>
    <w:rsid w:val="00503FCE"/>
    <w:rsid w:val="005053B7"/>
    <w:rsid w:val="00507359"/>
    <w:rsid w:val="00507C4F"/>
    <w:rsid w:val="00513E32"/>
    <w:rsid w:val="0051610A"/>
    <w:rsid w:val="0051793E"/>
    <w:rsid w:val="00520B89"/>
    <w:rsid w:val="00521290"/>
    <w:rsid w:val="00522393"/>
    <w:rsid w:val="00524FA7"/>
    <w:rsid w:val="005255A5"/>
    <w:rsid w:val="00525639"/>
    <w:rsid w:val="00527EDC"/>
    <w:rsid w:val="00533914"/>
    <w:rsid w:val="00540701"/>
    <w:rsid w:val="005414A6"/>
    <w:rsid w:val="00541A58"/>
    <w:rsid w:val="005420C2"/>
    <w:rsid w:val="0054295B"/>
    <w:rsid w:val="00546B05"/>
    <w:rsid w:val="00547FA9"/>
    <w:rsid w:val="00554095"/>
    <w:rsid w:val="0055611E"/>
    <w:rsid w:val="00557B6F"/>
    <w:rsid w:val="005625F8"/>
    <w:rsid w:val="0057040F"/>
    <w:rsid w:val="00571FE5"/>
    <w:rsid w:val="00572BE4"/>
    <w:rsid w:val="005751F7"/>
    <w:rsid w:val="00575C28"/>
    <w:rsid w:val="00576B4D"/>
    <w:rsid w:val="00580C7C"/>
    <w:rsid w:val="00581E45"/>
    <w:rsid w:val="00582E71"/>
    <w:rsid w:val="00584054"/>
    <w:rsid w:val="00590B56"/>
    <w:rsid w:val="005912A3"/>
    <w:rsid w:val="005919AA"/>
    <w:rsid w:val="00591C2F"/>
    <w:rsid w:val="0059418D"/>
    <w:rsid w:val="00597FDF"/>
    <w:rsid w:val="005A1362"/>
    <w:rsid w:val="005A274D"/>
    <w:rsid w:val="005A3251"/>
    <w:rsid w:val="005A336A"/>
    <w:rsid w:val="005A75C8"/>
    <w:rsid w:val="005B4605"/>
    <w:rsid w:val="005B4A66"/>
    <w:rsid w:val="005C183D"/>
    <w:rsid w:val="005C4890"/>
    <w:rsid w:val="005C555C"/>
    <w:rsid w:val="005C5906"/>
    <w:rsid w:val="005C774E"/>
    <w:rsid w:val="005D0785"/>
    <w:rsid w:val="005D2FFC"/>
    <w:rsid w:val="005D6A1B"/>
    <w:rsid w:val="005D7353"/>
    <w:rsid w:val="005D77C2"/>
    <w:rsid w:val="005E12B8"/>
    <w:rsid w:val="005E242D"/>
    <w:rsid w:val="005F0DC3"/>
    <w:rsid w:val="005F0F39"/>
    <w:rsid w:val="005F33B4"/>
    <w:rsid w:val="005F3D59"/>
    <w:rsid w:val="005F4B02"/>
    <w:rsid w:val="00601AD9"/>
    <w:rsid w:val="0060283A"/>
    <w:rsid w:val="006029C7"/>
    <w:rsid w:val="00602E47"/>
    <w:rsid w:val="00605513"/>
    <w:rsid w:val="00610FD7"/>
    <w:rsid w:val="006118F8"/>
    <w:rsid w:val="00613500"/>
    <w:rsid w:val="0061694B"/>
    <w:rsid w:val="00617F44"/>
    <w:rsid w:val="00620690"/>
    <w:rsid w:val="00623AD8"/>
    <w:rsid w:val="00623C38"/>
    <w:rsid w:val="0062621A"/>
    <w:rsid w:val="00630006"/>
    <w:rsid w:val="0063041C"/>
    <w:rsid w:val="00633E1D"/>
    <w:rsid w:val="00633E35"/>
    <w:rsid w:val="006366AB"/>
    <w:rsid w:val="00641243"/>
    <w:rsid w:val="00642AC9"/>
    <w:rsid w:val="00643300"/>
    <w:rsid w:val="00644010"/>
    <w:rsid w:val="00644040"/>
    <w:rsid w:val="00650F85"/>
    <w:rsid w:val="00651F8D"/>
    <w:rsid w:val="00654814"/>
    <w:rsid w:val="0065491A"/>
    <w:rsid w:val="0065556F"/>
    <w:rsid w:val="00655803"/>
    <w:rsid w:val="00655C85"/>
    <w:rsid w:val="0066071C"/>
    <w:rsid w:val="00661621"/>
    <w:rsid w:val="00663A7D"/>
    <w:rsid w:val="00670AC0"/>
    <w:rsid w:val="00672FC4"/>
    <w:rsid w:val="0067404F"/>
    <w:rsid w:val="006741AA"/>
    <w:rsid w:val="0067702A"/>
    <w:rsid w:val="006820DB"/>
    <w:rsid w:val="00683305"/>
    <w:rsid w:val="006935B2"/>
    <w:rsid w:val="006943FC"/>
    <w:rsid w:val="00696184"/>
    <w:rsid w:val="0069740F"/>
    <w:rsid w:val="006A1E95"/>
    <w:rsid w:val="006A3C31"/>
    <w:rsid w:val="006B08B5"/>
    <w:rsid w:val="006B47FF"/>
    <w:rsid w:val="006B5EFD"/>
    <w:rsid w:val="006B73E1"/>
    <w:rsid w:val="006B767C"/>
    <w:rsid w:val="006C1ACF"/>
    <w:rsid w:val="006C3642"/>
    <w:rsid w:val="006C3945"/>
    <w:rsid w:val="006C4021"/>
    <w:rsid w:val="006C511D"/>
    <w:rsid w:val="006C77B5"/>
    <w:rsid w:val="006C7BDB"/>
    <w:rsid w:val="006D1F11"/>
    <w:rsid w:val="006D32EE"/>
    <w:rsid w:val="006D467E"/>
    <w:rsid w:val="006D4DD3"/>
    <w:rsid w:val="006E1805"/>
    <w:rsid w:val="006E36AC"/>
    <w:rsid w:val="007002C6"/>
    <w:rsid w:val="00706C2F"/>
    <w:rsid w:val="0071299F"/>
    <w:rsid w:val="00712F33"/>
    <w:rsid w:val="00714A96"/>
    <w:rsid w:val="00714AF6"/>
    <w:rsid w:val="007167F5"/>
    <w:rsid w:val="00724987"/>
    <w:rsid w:val="0072641B"/>
    <w:rsid w:val="0072701E"/>
    <w:rsid w:val="00734413"/>
    <w:rsid w:val="007349E9"/>
    <w:rsid w:val="00735A7C"/>
    <w:rsid w:val="00741D6D"/>
    <w:rsid w:val="00741D99"/>
    <w:rsid w:val="00743D5D"/>
    <w:rsid w:val="0074407C"/>
    <w:rsid w:val="007569E1"/>
    <w:rsid w:val="007600B2"/>
    <w:rsid w:val="007634B3"/>
    <w:rsid w:val="0076572F"/>
    <w:rsid w:val="00770C6E"/>
    <w:rsid w:val="007756A2"/>
    <w:rsid w:val="00782B2E"/>
    <w:rsid w:val="00786BF2"/>
    <w:rsid w:val="00793C23"/>
    <w:rsid w:val="00793F24"/>
    <w:rsid w:val="00797279"/>
    <w:rsid w:val="007A27DD"/>
    <w:rsid w:val="007A428D"/>
    <w:rsid w:val="007A6880"/>
    <w:rsid w:val="007A7051"/>
    <w:rsid w:val="007A77C1"/>
    <w:rsid w:val="007B14F7"/>
    <w:rsid w:val="007C19C1"/>
    <w:rsid w:val="007D2877"/>
    <w:rsid w:val="007D3CE4"/>
    <w:rsid w:val="007D653F"/>
    <w:rsid w:val="007E1B68"/>
    <w:rsid w:val="007E20FC"/>
    <w:rsid w:val="007E3432"/>
    <w:rsid w:val="007E5219"/>
    <w:rsid w:val="007F0C6E"/>
    <w:rsid w:val="007F2CE5"/>
    <w:rsid w:val="008027B2"/>
    <w:rsid w:val="00803483"/>
    <w:rsid w:val="0080542E"/>
    <w:rsid w:val="00807768"/>
    <w:rsid w:val="00811012"/>
    <w:rsid w:val="00831E8C"/>
    <w:rsid w:val="008352D0"/>
    <w:rsid w:val="008436FD"/>
    <w:rsid w:val="008471A1"/>
    <w:rsid w:val="00856D3E"/>
    <w:rsid w:val="0086087C"/>
    <w:rsid w:val="00863EAC"/>
    <w:rsid w:val="00864D92"/>
    <w:rsid w:val="008727A9"/>
    <w:rsid w:val="00874071"/>
    <w:rsid w:val="00875D96"/>
    <w:rsid w:val="00876A69"/>
    <w:rsid w:val="008772E5"/>
    <w:rsid w:val="00885242"/>
    <w:rsid w:val="0088637D"/>
    <w:rsid w:val="00887910"/>
    <w:rsid w:val="0089162B"/>
    <w:rsid w:val="00892CAD"/>
    <w:rsid w:val="0089366A"/>
    <w:rsid w:val="008945C4"/>
    <w:rsid w:val="00894A93"/>
    <w:rsid w:val="008951C0"/>
    <w:rsid w:val="008A0AB3"/>
    <w:rsid w:val="008A169C"/>
    <w:rsid w:val="008A32E5"/>
    <w:rsid w:val="008A398E"/>
    <w:rsid w:val="008A424E"/>
    <w:rsid w:val="008A7230"/>
    <w:rsid w:val="008A7E49"/>
    <w:rsid w:val="008B1ABE"/>
    <w:rsid w:val="008B5DD3"/>
    <w:rsid w:val="008B7FEF"/>
    <w:rsid w:val="008C10FF"/>
    <w:rsid w:val="008C34B8"/>
    <w:rsid w:val="008C4163"/>
    <w:rsid w:val="008C5966"/>
    <w:rsid w:val="008D087A"/>
    <w:rsid w:val="008D2285"/>
    <w:rsid w:val="008D459A"/>
    <w:rsid w:val="008D6D37"/>
    <w:rsid w:val="008E4F0B"/>
    <w:rsid w:val="008E636C"/>
    <w:rsid w:val="008E78BF"/>
    <w:rsid w:val="008F2D5F"/>
    <w:rsid w:val="008F33A9"/>
    <w:rsid w:val="008F3DC1"/>
    <w:rsid w:val="008F5AE7"/>
    <w:rsid w:val="00910EED"/>
    <w:rsid w:val="00910F26"/>
    <w:rsid w:val="00916141"/>
    <w:rsid w:val="00920A1F"/>
    <w:rsid w:val="009211DB"/>
    <w:rsid w:val="00921790"/>
    <w:rsid w:val="009242EC"/>
    <w:rsid w:val="00924CF9"/>
    <w:rsid w:val="00924D65"/>
    <w:rsid w:val="00924D66"/>
    <w:rsid w:val="009310C7"/>
    <w:rsid w:val="00931C18"/>
    <w:rsid w:val="00932C42"/>
    <w:rsid w:val="009349E6"/>
    <w:rsid w:val="0093532F"/>
    <w:rsid w:val="009355E9"/>
    <w:rsid w:val="0093631E"/>
    <w:rsid w:val="00936F3F"/>
    <w:rsid w:val="0094258B"/>
    <w:rsid w:val="00945F58"/>
    <w:rsid w:val="009465C7"/>
    <w:rsid w:val="009470BD"/>
    <w:rsid w:val="0095200E"/>
    <w:rsid w:val="00952832"/>
    <w:rsid w:val="00954FBC"/>
    <w:rsid w:val="00955B7C"/>
    <w:rsid w:val="00956B26"/>
    <w:rsid w:val="00956E01"/>
    <w:rsid w:val="0096033A"/>
    <w:rsid w:val="009643B4"/>
    <w:rsid w:val="009649EB"/>
    <w:rsid w:val="009745A1"/>
    <w:rsid w:val="00976E41"/>
    <w:rsid w:val="00977A69"/>
    <w:rsid w:val="00980A67"/>
    <w:rsid w:val="009813E0"/>
    <w:rsid w:val="00982736"/>
    <w:rsid w:val="00982B39"/>
    <w:rsid w:val="00984046"/>
    <w:rsid w:val="009852D3"/>
    <w:rsid w:val="00991223"/>
    <w:rsid w:val="009928B3"/>
    <w:rsid w:val="00993A4B"/>
    <w:rsid w:val="00994639"/>
    <w:rsid w:val="00994C10"/>
    <w:rsid w:val="009A1166"/>
    <w:rsid w:val="009A3534"/>
    <w:rsid w:val="009B45C9"/>
    <w:rsid w:val="009C1394"/>
    <w:rsid w:val="009C299B"/>
    <w:rsid w:val="009D2093"/>
    <w:rsid w:val="009D3829"/>
    <w:rsid w:val="009D399F"/>
    <w:rsid w:val="009D6B7A"/>
    <w:rsid w:val="009D6E5C"/>
    <w:rsid w:val="009E0773"/>
    <w:rsid w:val="009E0B06"/>
    <w:rsid w:val="009E18B9"/>
    <w:rsid w:val="009E30CE"/>
    <w:rsid w:val="009F1F4C"/>
    <w:rsid w:val="00A010D7"/>
    <w:rsid w:val="00A03DAE"/>
    <w:rsid w:val="00A05145"/>
    <w:rsid w:val="00A14618"/>
    <w:rsid w:val="00A15130"/>
    <w:rsid w:val="00A15F0B"/>
    <w:rsid w:val="00A16414"/>
    <w:rsid w:val="00A16888"/>
    <w:rsid w:val="00A17601"/>
    <w:rsid w:val="00A204B5"/>
    <w:rsid w:val="00A2086D"/>
    <w:rsid w:val="00A246B2"/>
    <w:rsid w:val="00A26D4C"/>
    <w:rsid w:val="00A303BA"/>
    <w:rsid w:val="00A32B90"/>
    <w:rsid w:val="00A338A5"/>
    <w:rsid w:val="00A354EC"/>
    <w:rsid w:val="00A372E2"/>
    <w:rsid w:val="00A43918"/>
    <w:rsid w:val="00A446E6"/>
    <w:rsid w:val="00A44B90"/>
    <w:rsid w:val="00A460CF"/>
    <w:rsid w:val="00A53EDC"/>
    <w:rsid w:val="00A57242"/>
    <w:rsid w:val="00A606D5"/>
    <w:rsid w:val="00A60DE2"/>
    <w:rsid w:val="00A64436"/>
    <w:rsid w:val="00A671E1"/>
    <w:rsid w:val="00A74977"/>
    <w:rsid w:val="00A75FAA"/>
    <w:rsid w:val="00A77BBF"/>
    <w:rsid w:val="00A829C9"/>
    <w:rsid w:val="00A82EB3"/>
    <w:rsid w:val="00A84FEE"/>
    <w:rsid w:val="00A85236"/>
    <w:rsid w:val="00A8706B"/>
    <w:rsid w:val="00A927FD"/>
    <w:rsid w:val="00A93B71"/>
    <w:rsid w:val="00A97A23"/>
    <w:rsid w:val="00AA0121"/>
    <w:rsid w:val="00AA0FEE"/>
    <w:rsid w:val="00AA223A"/>
    <w:rsid w:val="00AA33CC"/>
    <w:rsid w:val="00AA4E57"/>
    <w:rsid w:val="00AB3162"/>
    <w:rsid w:val="00AB4ACD"/>
    <w:rsid w:val="00AC2B94"/>
    <w:rsid w:val="00AC46F4"/>
    <w:rsid w:val="00AD1544"/>
    <w:rsid w:val="00AD33EC"/>
    <w:rsid w:val="00AD4E6B"/>
    <w:rsid w:val="00AD63EF"/>
    <w:rsid w:val="00AD6FBB"/>
    <w:rsid w:val="00AE0166"/>
    <w:rsid w:val="00AF2486"/>
    <w:rsid w:val="00AF28F6"/>
    <w:rsid w:val="00AF3378"/>
    <w:rsid w:val="00B04992"/>
    <w:rsid w:val="00B06977"/>
    <w:rsid w:val="00B07175"/>
    <w:rsid w:val="00B1654E"/>
    <w:rsid w:val="00B20B40"/>
    <w:rsid w:val="00B2656A"/>
    <w:rsid w:val="00B30832"/>
    <w:rsid w:val="00B31E65"/>
    <w:rsid w:val="00B40B1F"/>
    <w:rsid w:val="00B42672"/>
    <w:rsid w:val="00B47B8B"/>
    <w:rsid w:val="00B5165A"/>
    <w:rsid w:val="00B60D72"/>
    <w:rsid w:val="00B6124D"/>
    <w:rsid w:val="00B64505"/>
    <w:rsid w:val="00B64C8D"/>
    <w:rsid w:val="00B72A2E"/>
    <w:rsid w:val="00B72A96"/>
    <w:rsid w:val="00B74BF1"/>
    <w:rsid w:val="00B77497"/>
    <w:rsid w:val="00B8000C"/>
    <w:rsid w:val="00B90C77"/>
    <w:rsid w:val="00B92647"/>
    <w:rsid w:val="00B9388F"/>
    <w:rsid w:val="00B93D18"/>
    <w:rsid w:val="00BA029B"/>
    <w:rsid w:val="00BA14BB"/>
    <w:rsid w:val="00BA478C"/>
    <w:rsid w:val="00BA50A9"/>
    <w:rsid w:val="00BB052D"/>
    <w:rsid w:val="00BB0A9D"/>
    <w:rsid w:val="00BB295C"/>
    <w:rsid w:val="00BB3B0F"/>
    <w:rsid w:val="00BB6D6C"/>
    <w:rsid w:val="00BB6E1A"/>
    <w:rsid w:val="00BB7D1E"/>
    <w:rsid w:val="00BC5D97"/>
    <w:rsid w:val="00BC62FE"/>
    <w:rsid w:val="00BD5322"/>
    <w:rsid w:val="00BD5928"/>
    <w:rsid w:val="00BD5D65"/>
    <w:rsid w:val="00BD7223"/>
    <w:rsid w:val="00BE1348"/>
    <w:rsid w:val="00BE1C2E"/>
    <w:rsid w:val="00BE3E35"/>
    <w:rsid w:val="00BE78A7"/>
    <w:rsid w:val="00BF0020"/>
    <w:rsid w:val="00BF07CD"/>
    <w:rsid w:val="00BF417B"/>
    <w:rsid w:val="00BF4B5F"/>
    <w:rsid w:val="00C01D00"/>
    <w:rsid w:val="00C039C0"/>
    <w:rsid w:val="00C070AA"/>
    <w:rsid w:val="00C07A3A"/>
    <w:rsid w:val="00C1063E"/>
    <w:rsid w:val="00C160CA"/>
    <w:rsid w:val="00C164B6"/>
    <w:rsid w:val="00C20821"/>
    <w:rsid w:val="00C20DD9"/>
    <w:rsid w:val="00C24929"/>
    <w:rsid w:val="00C25F0A"/>
    <w:rsid w:val="00C34401"/>
    <w:rsid w:val="00C34A56"/>
    <w:rsid w:val="00C37203"/>
    <w:rsid w:val="00C40C4C"/>
    <w:rsid w:val="00C43F41"/>
    <w:rsid w:val="00C459A3"/>
    <w:rsid w:val="00C45F2A"/>
    <w:rsid w:val="00C503C4"/>
    <w:rsid w:val="00C518BC"/>
    <w:rsid w:val="00C53286"/>
    <w:rsid w:val="00C545DA"/>
    <w:rsid w:val="00C608F7"/>
    <w:rsid w:val="00C61814"/>
    <w:rsid w:val="00C64B81"/>
    <w:rsid w:val="00C71C8C"/>
    <w:rsid w:val="00C73ABF"/>
    <w:rsid w:val="00C77CF2"/>
    <w:rsid w:val="00C92459"/>
    <w:rsid w:val="00C9363E"/>
    <w:rsid w:val="00C97732"/>
    <w:rsid w:val="00CA3A9B"/>
    <w:rsid w:val="00CA7A96"/>
    <w:rsid w:val="00CC12BD"/>
    <w:rsid w:val="00CC2A11"/>
    <w:rsid w:val="00CC360A"/>
    <w:rsid w:val="00CC48AD"/>
    <w:rsid w:val="00CC6978"/>
    <w:rsid w:val="00CD2BBF"/>
    <w:rsid w:val="00CE210E"/>
    <w:rsid w:val="00CE277F"/>
    <w:rsid w:val="00CF1E5C"/>
    <w:rsid w:val="00CF3EDF"/>
    <w:rsid w:val="00CF77D4"/>
    <w:rsid w:val="00D0073D"/>
    <w:rsid w:val="00D01439"/>
    <w:rsid w:val="00D06664"/>
    <w:rsid w:val="00D104E3"/>
    <w:rsid w:val="00D11354"/>
    <w:rsid w:val="00D1235B"/>
    <w:rsid w:val="00D135FA"/>
    <w:rsid w:val="00D15AC5"/>
    <w:rsid w:val="00D2171E"/>
    <w:rsid w:val="00D25DC3"/>
    <w:rsid w:val="00D32248"/>
    <w:rsid w:val="00D324F4"/>
    <w:rsid w:val="00D33CFA"/>
    <w:rsid w:val="00D404EA"/>
    <w:rsid w:val="00D40511"/>
    <w:rsid w:val="00D43622"/>
    <w:rsid w:val="00D4507A"/>
    <w:rsid w:val="00D46F07"/>
    <w:rsid w:val="00D54768"/>
    <w:rsid w:val="00D54E2B"/>
    <w:rsid w:val="00D55D37"/>
    <w:rsid w:val="00D57F18"/>
    <w:rsid w:val="00D66414"/>
    <w:rsid w:val="00D664DF"/>
    <w:rsid w:val="00D6707F"/>
    <w:rsid w:val="00D7336F"/>
    <w:rsid w:val="00D73826"/>
    <w:rsid w:val="00D77FD2"/>
    <w:rsid w:val="00D806E9"/>
    <w:rsid w:val="00D85E4B"/>
    <w:rsid w:val="00D86F94"/>
    <w:rsid w:val="00D900B1"/>
    <w:rsid w:val="00D91C52"/>
    <w:rsid w:val="00D940F2"/>
    <w:rsid w:val="00D94133"/>
    <w:rsid w:val="00DA2A2A"/>
    <w:rsid w:val="00DA7CD1"/>
    <w:rsid w:val="00DB6AE3"/>
    <w:rsid w:val="00DB79C5"/>
    <w:rsid w:val="00DC15C3"/>
    <w:rsid w:val="00DC199E"/>
    <w:rsid w:val="00DC292D"/>
    <w:rsid w:val="00DC2B2C"/>
    <w:rsid w:val="00DC3E94"/>
    <w:rsid w:val="00DD0503"/>
    <w:rsid w:val="00DD4066"/>
    <w:rsid w:val="00DD445F"/>
    <w:rsid w:val="00DD4D2A"/>
    <w:rsid w:val="00DD5C8B"/>
    <w:rsid w:val="00DE2603"/>
    <w:rsid w:val="00DE360C"/>
    <w:rsid w:val="00DF0267"/>
    <w:rsid w:val="00DF50A1"/>
    <w:rsid w:val="00E01175"/>
    <w:rsid w:val="00E048E6"/>
    <w:rsid w:val="00E04CA1"/>
    <w:rsid w:val="00E0513F"/>
    <w:rsid w:val="00E069D9"/>
    <w:rsid w:val="00E06E35"/>
    <w:rsid w:val="00E123E9"/>
    <w:rsid w:val="00E150CE"/>
    <w:rsid w:val="00E15DB4"/>
    <w:rsid w:val="00E15F32"/>
    <w:rsid w:val="00E16397"/>
    <w:rsid w:val="00E1644E"/>
    <w:rsid w:val="00E16D4A"/>
    <w:rsid w:val="00E17918"/>
    <w:rsid w:val="00E179AA"/>
    <w:rsid w:val="00E219DC"/>
    <w:rsid w:val="00E231F8"/>
    <w:rsid w:val="00E23EAC"/>
    <w:rsid w:val="00E31335"/>
    <w:rsid w:val="00E411E6"/>
    <w:rsid w:val="00E4750E"/>
    <w:rsid w:val="00E4781F"/>
    <w:rsid w:val="00E47CEB"/>
    <w:rsid w:val="00E5145C"/>
    <w:rsid w:val="00E54B37"/>
    <w:rsid w:val="00E578B0"/>
    <w:rsid w:val="00E606C6"/>
    <w:rsid w:val="00E60F64"/>
    <w:rsid w:val="00E66C7A"/>
    <w:rsid w:val="00E70C0E"/>
    <w:rsid w:val="00E72F69"/>
    <w:rsid w:val="00E76A01"/>
    <w:rsid w:val="00E8332A"/>
    <w:rsid w:val="00E835E5"/>
    <w:rsid w:val="00E86CE1"/>
    <w:rsid w:val="00E90499"/>
    <w:rsid w:val="00E95707"/>
    <w:rsid w:val="00E97ECB"/>
    <w:rsid w:val="00EA0E15"/>
    <w:rsid w:val="00EB149B"/>
    <w:rsid w:val="00EB4BE7"/>
    <w:rsid w:val="00EB4C9F"/>
    <w:rsid w:val="00EB4F7E"/>
    <w:rsid w:val="00EB6D61"/>
    <w:rsid w:val="00EB7E7C"/>
    <w:rsid w:val="00EC53B5"/>
    <w:rsid w:val="00EC6698"/>
    <w:rsid w:val="00ED06D1"/>
    <w:rsid w:val="00ED1D91"/>
    <w:rsid w:val="00ED3B6D"/>
    <w:rsid w:val="00ED5C4C"/>
    <w:rsid w:val="00EE12EE"/>
    <w:rsid w:val="00EE2A59"/>
    <w:rsid w:val="00EF28F7"/>
    <w:rsid w:val="00EF302C"/>
    <w:rsid w:val="00EF623C"/>
    <w:rsid w:val="00F04BCC"/>
    <w:rsid w:val="00F07529"/>
    <w:rsid w:val="00F1617A"/>
    <w:rsid w:val="00F166AC"/>
    <w:rsid w:val="00F2474B"/>
    <w:rsid w:val="00F24FAD"/>
    <w:rsid w:val="00F31547"/>
    <w:rsid w:val="00F32736"/>
    <w:rsid w:val="00F329C6"/>
    <w:rsid w:val="00F3744A"/>
    <w:rsid w:val="00F44250"/>
    <w:rsid w:val="00F51130"/>
    <w:rsid w:val="00F52230"/>
    <w:rsid w:val="00F64A58"/>
    <w:rsid w:val="00F67ACB"/>
    <w:rsid w:val="00F72775"/>
    <w:rsid w:val="00F7648D"/>
    <w:rsid w:val="00F80024"/>
    <w:rsid w:val="00F81C14"/>
    <w:rsid w:val="00F84270"/>
    <w:rsid w:val="00F84EEE"/>
    <w:rsid w:val="00F8538A"/>
    <w:rsid w:val="00F86EAC"/>
    <w:rsid w:val="00F87ED6"/>
    <w:rsid w:val="00F96462"/>
    <w:rsid w:val="00F97B6E"/>
    <w:rsid w:val="00FA06A6"/>
    <w:rsid w:val="00FA1BAE"/>
    <w:rsid w:val="00FA2267"/>
    <w:rsid w:val="00FA73BB"/>
    <w:rsid w:val="00FB5D07"/>
    <w:rsid w:val="00FC5705"/>
    <w:rsid w:val="00FC5790"/>
    <w:rsid w:val="00FC58B1"/>
    <w:rsid w:val="00FC6EEF"/>
    <w:rsid w:val="00FD0436"/>
    <w:rsid w:val="00FD19A7"/>
    <w:rsid w:val="00FD323C"/>
    <w:rsid w:val="00FE0D08"/>
    <w:rsid w:val="00FE2190"/>
    <w:rsid w:val="00FE70EE"/>
    <w:rsid w:val="00FF1C54"/>
    <w:rsid w:val="00FF4AD0"/>
    <w:rsid w:val="00FF6AA1"/>
    <w:rsid w:val="00FF6B0B"/>
    <w:rsid w:val="00FF7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style="mso-height-percent:200;mso-width-relative:margin;mso-height-relative:margin" fillcolor="white">
      <v:fill color="white"/>
      <v:textbox style="mso-fit-shape-to-text:t"/>
    </o:shapedefaults>
    <o:shapelayout v:ext="edit">
      <o:idmap v:ext="edit" data="1"/>
    </o:shapelayout>
  </w:shapeDefaults>
  <w:decimalSymbol w:val="."/>
  <w:listSeparator w:val=","/>
  <w14:docId w14:val="4FB9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CE7"/>
    <w:pPr>
      <w:tabs>
        <w:tab w:val="center" w:pos="4680"/>
        <w:tab w:val="right" w:pos="9360"/>
      </w:tabs>
    </w:pPr>
  </w:style>
  <w:style w:type="character" w:customStyle="1" w:styleId="HeaderChar">
    <w:name w:val="Header Char"/>
    <w:link w:val="Header"/>
    <w:rsid w:val="00350CE7"/>
    <w:rPr>
      <w:sz w:val="24"/>
      <w:szCs w:val="24"/>
    </w:rPr>
  </w:style>
  <w:style w:type="paragraph" w:styleId="Footer">
    <w:name w:val="footer"/>
    <w:basedOn w:val="Normal"/>
    <w:link w:val="FooterChar"/>
    <w:uiPriority w:val="99"/>
    <w:rsid w:val="00350CE7"/>
    <w:pPr>
      <w:tabs>
        <w:tab w:val="center" w:pos="4680"/>
        <w:tab w:val="right" w:pos="9360"/>
      </w:tabs>
    </w:pPr>
  </w:style>
  <w:style w:type="character" w:customStyle="1" w:styleId="FooterChar">
    <w:name w:val="Footer Char"/>
    <w:link w:val="Footer"/>
    <w:uiPriority w:val="99"/>
    <w:rsid w:val="00350CE7"/>
    <w:rPr>
      <w:sz w:val="24"/>
      <w:szCs w:val="24"/>
    </w:rPr>
  </w:style>
  <w:style w:type="paragraph" w:styleId="BalloonText">
    <w:name w:val="Balloon Text"/>
    <w:basedOn w:val="Normal"/>
    <w:link w:val="BalloonTextChar"/>
    <w:rsid w:val="00350CE7"/>
    <w:rPr>
      <w:rFonts w:ascii="Tahoma" w:hAnsi="Tahoma" w:cs="Tahoma"/>
      <w:sz w:val="16"/>
      <w:szCs w:val="16"/>
    </w:rPr>
  </w:style>
  <w:style w:type="character" w:customStyle="1" w:styleId="BalloonTextChar">
    <w:name w:val="Balloon Text Char"/>
    <w:link w:val="BalloonText"/>
    <w:rsid w:val="00350CE7"/>
    <w:rPr>
      <w:rFonts w:ascii="Tahoma" w:hAnsi="Tahoma" w:cs="Tahoma"/>
      <w:sz w:val="16"/>
      <w:szCs w:val="16"/>
    </w:rPr>
  </w:style>
  <w:style w:type="table" w:styleId="TableGrid">
    <w:name w:val="Table Grid"/>
    <w:basedOn w:val="TableNormal"/>
    <w:rsid w:val="00ED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F07529"/>
    <w:pPr>
      <w:spacing w:after="200" w:line="276" w:lineRule="auto"/>
    </w:pPr>
    <w:rPr>
      <w:rFonts w:ascii="Calibri" w:eastAsia="MS Mincho" w:hAnsi="Calibri" w:cs="Arial"/>
      <w:sz w:val="22"/>
      <w:szCs w:val="22"/>
      <w:lang w:eastAsia="ja-JP"/>
    </w:rPr>
  </w:style>
  <w:style w:type="character" w:styleId="Strong">
    <w:name w:val="Strong"/>
    <w:qFormat/>
    <w:rsid w:val="00BA50A9"/>
    <w:rPr>
      <w:b/>
      <w:bCs/>
    </w:rPr>
  </w:style>
  <w:style w:type="paragraph" w:customStyle="1" w:styleId="ColorfulList-Accent11">
    <w:name w:val="Colorful List - Accent 11"/>
    <w:basedOn w:val="Normal"/>
    <w:uiPriority w:val="34"/>
    <w:qFormat/>
    <w:rsid w:val="00012EDB"/>
    <w:pPr>
      <w:ind w:left="720"/>
    </w:pPr>
  </w:style>
  <w:style w:type="character" w:styleId="Hyperlink">
    <w:name w:val="Hyperlink"/>
    <w:uiPriority w:val="99"/>
    <w:unhideWhenUsed/>
    <w:rsid w:val="00084C4E"/>
    <w:rPr>
      <w:color w:val="0000FF"/>
      <w:u w:val="single"/>
    </w:rPr>
  </w:style>
  <w:style w:type="paragraph" w:styleId="ListParagraph">
    <w:name w:val="List Paragraph"/>
    <w:basedOn w:val="Normal"/>
    <w:uiPriority w:val="34"/>
    <w:qFormat/>
    <w:rsid w:val="00D77FD2"/>
    <w:pPr>
      <w:ind w:left="720"/>
      <w:contextualSpacing/>
    </w:pPr>
  </w:style>
  <w:style w:type="character" w:styleId="FollowedHyperlink">
    <w:name w:val="FollowedHyperlink"/>
    <w:basedOn w:val="DefaultParagraphFont"/>
    <w:rsid w:val="00200E55"/>
    <w:rPr>
      <w:color w:val="800080" w:themeColor="followedHyperlink"/>
      <w:u w:val="single"/>
    </w:rPr>
  </w:style>
  <w:style w:type="character" w:styleId="CommentReference">
    <w:name w:val="annotation reference"/>
    <w:basedOn w:val="DefaultParagraphFont"/>
    <w:semiHidden/>
    <w:unhideWhenUsed/>
    <w:rsid w:val="002930D3"/>
    <w:rPr>
      <w:sz w:val="18"/>
      <w:szCs w:val="18"/>
    </w:rPr>
  </w:style>
  <w:style w:type="paragraph" w:styleId="CommentText">
    <w:name w:val="annotation text"/>
    <w:basedOn w:val="Normal"/>
    <w:link w:val="CommentTextChar"/>
    <w:unhideWhenUsed/>
    <w:rsid w:val="002930D3"/>
  </w:style>
  <w:style w:type="character" w:customStyle="1" w:styleId="CommentTextChar">
    <w:name w:val="Comment Text Char"/>
    <w:basedOn w:val="DefaultParagraphFont"/>
    <w:link w:val="CommentText"/>
    <w:rsid w:val="002930D3"/>
    <w:rPr>
      <w:sz w:val="24"/>
      <w:szCs w:val="24"/>
    </w:rPr>
  </w:style>
  <w:style w:type="paragraph" w:styleId="CommentSubject">
    <w:name w:val="annotation subject"/>
    <w:basedOn w:val="CommentText"/>
    <w:next w:val="CommentText"/>
    <w:link w:val="CommentSubjectChar"/>
    <w:semiHidden/>
    <w:unhideWhenUsed/>
    <w:rsid w:val="002930D3"/>
    <w:rPr>
      <w:b/>
      <w:bCs/>
      <w:sz w:val="20"/>
      <w:szCs w:val="20"/>
    </w:rPr>
  </w:style>
  <w:style w:type="character" w:customStyle="1" w:styleId="CommentSubjectChar">
    <w:name w:val="Comment Subject Char"/>
    <w:basedOn w:val="CommentTextChar"/>
    <w:link w:val="CommentSubject"/>
    <w:semiHidden/>
    <w:rsid w:val="002930D3"/>
    <w:rPr>
      <w:b/>
      <w:bCs/>
      <w:sz w:val="24"/>
      <w:szCs w:val="24"/>
    </w:rPr>
  </w:style>
  <w:style w:type="paragraph" w:styleId="Revision">
    <w:name w:val="Revision"/>
    <w:hidden/>
    <w:uiPriority w:val="99"/>
    <w:semiHidden/>
    <w:rsid w:val="00AF33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0CE7"/>
    <w:pPr>
      <w:tabs>
        <w:tab w:val="center" w:pos="4680"/>
        <w:tab w:val="right" w:pos="9360"/>
      </w:tabs>
    </w:pPr>
  </w:style>
  <w:style w:type="character" w:customStyle="1" w:styleId="HeaderChar">
    <w:name w:val="Header Char"/>
    <w:link w:val="Header"/>
    <w:rsid w:val="00350CE7"/>
    <w:rPr>
      <w:sz w:val="24"/>
      <w:szCs w:val="24"/>
    </w:rPr>
  </w:style>
  <w:style w:type="paragraph" w:styleId="Footer">
    <w:name w:val="footer"/>
    <w:basedOn w:val="Normal"/>
    <w:link w:val="FooterChar"/>
    <w:uiPriority w:val="99"/>
    <w:rsid w:val="00350CE7"/>
    <w:pPr>
      <w:tabs>
        <w:tab w:val="center" w:pos="4680"/>
        <w:tab w:val="right" w:pos="9360"/>
      </w:tabs>
    </w:pPr>
  </w:style>
  <w:style w:type="character" w:customStyle="1" w:styleId="FooterChar">
    <w:name w:val="Footer Char"/>
    <w:link w:val="Footer"/>
    <w:uiPriority w:val="99"/>
    <w:rsid w:val="00350CE7"/>
    <w:rPr>
      <w:sz w:val="24"/>
      <w:szCs w:val="24"/>
    </w:rPr>
  </w:style>
  <w:style w:type="paragraph" w:styleId="BalloonText">
    <w:name w:val="Balloon Text"/>
    <w:basedOn w:val="Normal"/>
    <w:link w:val="BalloonTextChar"/>
    <w:rsid w:val="00350CE7"/>
    <w:rPr>
      <w:rFonts w:ascii="Tahoma" w:hAnsi="Tahoma" w:cs="Tahoma"/>
      <w:sz w:val="16"/>
      <w:szCs w:val="16"/>
    </w:rPr>
  </w:style>
  <w:style w:type="character" w:customStyle="1" w:styleId="BalloonTextChar">
    <w:name w:val="Balloon Text Char"/>
    <w:link w:val="BalloonText"/>
    <w:rsid w:val="00350CE7"/>
    <w:rPr>
      <w:rFonts w:ascii="Tahoma" w:hAnsi="Tahoma" w:cs="Tahoma"/>
      <w:sz w:val="16"/>
      <w:szCs w:val="16"/>
    </w:rPr>
  </w:style>
  <w:style w:type="table" w:styleId="TableGrid">
    <w:name w:val="Table Grid"/>
    <w:basedOn w:val="TableNormal"/>
    <w:rsid w:val="00ED3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CBD5A742C28424DA5172AD252E32316">
    <w:name w:val="3CBD5A742C28424DA5172AD252E32316"/>
    <w:rsid w:val="00F07529"/>
    <w:pPr>
      <w:spacing w:after="200" w:line="276" w:lineRule="auto"/>
    </w:pPr>
    <w:rPr>
      <w:rFonts w:ascii="Calibri" w:eastAsia="MS Mincho" w:hAnsi="Calibri" w:cs="Arial"/>
      <w:sz w:val="22"/>
      <w:szCs w:val="22"/>
      <w:lang w:eastAsia="ja-JP"/>
    </w:rPr>
  </w:style>
  <w:style w:type="character" w:styleId="Strong">
    <w:name w:val="Strong"/>
    <w:qFormat/>
    <w:rsid w:val="00BA50A9"/>
    <w:rPr>
      <w:b/>
      <w:bCs/>
    </w:rPr>
  </w:style>
  <w:style w:type="paragraph" w:customStyle="1" w:styleId="ColorfulList-Accent11">
    <w:name w:val="Colorful List - Accent 11"/>
    <w:basedOn w:val="Normal"/>
    <w:uiPriority w:val="34"/>
    <w:qFormat/>
    <w:rsid w:val="00012EDB"/>
    <w:pPr>
      <w:ind w:left="720"/>
    </w:pPr>
  </w:style>
  <w:style w:type="character" w:styleId="Hyperlink">
    <w:name w:val="Hyperlink"/>
    <w:uiPriority w:val="99"/>
    <w:unhideWhenUsed/>
    <w:rsid w:val="00084C4E"/>
    <w:rPr>
      <w:color w:val="0000FF"/>
      <w:u w:val="single"/>
    </w:rPr>
  </w:style>
  <w:style w:type="paragraph" w:styleId="ListParagraph">
    <w:name w:val="List Paragraph"/>
    <w:basedOn w:val="Normal"/>
    <w:uiPriority w:val="34"/>
    <w:qFormat/>
    <w:rsid w:val="00D77FD2"/>
    <w:pPr>
      <w:ind w:left="720"/>
      <w:contextualSpacing/>
    </w:pPr>
  </w:style>
  <w:style w:type="character" w:styleId="FollowedHyperlink">
    <w:name w:val="FollowedHyperlink"/>
    <w:basedOn w:val="DefaultParagraphFont"/>
    <w:rsid w:val="00200E55"/>
    <w:rPr>
      <w:color w:val="800080" w:themeColor="followedHyperlink"/>
      <w:u w:val="single"/>
    </w:rPr>
  </w:style>
  <w:style w:type="character" w:styleId="CommentReference">
    <w:name w:val="annotation reference"/>
    <w:basedOn w:val="DefaultParagraphFont"/>
    <w:semiHidden/>
    <w:unhideWhenUsed/>
    <w:rsid w:val="002930D3"/>
    <w:rPr>
      <w:sz w:val="18"/>
      <w:szCs w:val="18"/>
    </w:rPr>
  </w:style>
  <w:style w:type="paragraph" w:styleId="CommentText">
    <w:name w:val="annotation text"/>
    <w:basedOn w:val="Normal"/>
    <w:link w:val="CommentTextChar"/>
    <w:unhideWhenUsed/>
    <w:rsid w:val="002930D3"/>
  </w:style>
  <w:style w:type="character" w:customStyle="1" w:styleId="CommentTextChar">
    <w:name w:val="Comment Text Char"/>
    <w:basedOn w:val="DefaultParagraphFont"/>
    <w:link w:val="CommentText"/>
    <w:rsid w:val="002930D3"/>
    <w:rPr>
      <w:sz w:val="24"/>
      <w:szCs w:val="24"/>
    </w:rPr>
  </w:style>
  <w:style w:type="paragraph" w:styleId="CommentSubject">
    <w:name w:val="annotation subject"/>
    <w:basedOn w:val="CommentText"/>
    <w:next w:val="CommentText"/>
    <w:link w:val="CommentSubjectChar"/>
    <w:semiHidden/>
    <w:unhideWhenUsed/>
    <w:rsid w:val="002930D3"/>
    <w:rPr>
      <w:b/>
      <w:bCs/>
      <w:sz w:val="20"/>
      <w:szCs w:val="20"/>
    </w:rPr>
  </w:style>
  <w:style w:type="character" w:customStyle="1" w:styleId="CommentSubjectChar">
    <w:name w:val="Comment Subject Char"/>
    <w:basedOn w:val="CommentTextChar"/>
    <w:link w:val="CommentSubject"/>
    <w:semiHidden/>
    <w:rsid w:val="002930D3"/>
    <w:rPr>
      <w:b/>
      <w:bCs/>
      <w:sz w:val="24"/>
      <w:szCs w:val="24"/>
    </w:rPr>
  </w:style>
  <w:style w:type="paragraph" w:styleId="Revision">
    <w:name w:val="Revision"/>
    <w:hidden/>
    <w:uiPriority w:val="99"/>
    <w:semiHidden/>
    <w:rsid w:val="00AF33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5855">
      <w:bodyDiv w:val="1"/>
      <w:marLeft w:val="0"/>
      <w:marRight w:val="0"/>
      <w:marTop w:val="0"/>
      <w:marBottom w:val="0"/>
      <w:divBdr>
        <w:top w:val="none" w:sz="0" w:space="0" w:color="auto"/>
        <w:left w:val="none" w:sz="0" w:space="0" w:color="auto"/>
        <w:bottom w:val="none" w:sz="0" w:space="0" w:color="auto"/>
        <w:right w:val="none" w:sz="0" w:space="0" w:color="auto"/>
      </w:divBdr>
    </w:div>
    <w:div w:id="1752316581">
      <w:bodyDiv w:val="1"/>
      <w:marLeft w:val="0"/>
      <w:marRight w:val="0"/>
      <w:marTop w:val="0"/>
      <w:marBottom w:val="0"/>
      <w:divBdr>
        <w:top w:val="none" w:sz="0" w:space="0" w:color="auto"/>
        <w:left w:val="none" w:sz="0" w:space="0" w:color="auto"/>
        <w:bottom w:val="none" w:sz="0" w:space="0" w:color="auto"/>
        <w:right w:val="none" w:sz="0" w:space="0" w:color="auto"/>
      </w:divBdr>
    </w:div>
    <w:div w:id="18480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3E8D-42CC-4F0A-B035-7DE19DDF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4</Pages>
  <Words>914</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Information about the City or items scheduled on the Agenda may be referred to:</vt:lpstr>
    </vt:vector>
  </TitlesOfParts>
  <Company>City of Fremont</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the City or items scheduled on the Agenda may be referred to:</dc:title>
  <dc:creator>Preferred Customer</dc:creator>
  <cp:lastModifiedBy>ACaldera</cp:lastModifiedBy>
  <cp:revision>6</cp:revision>
  <cp:lastPrinted>2015-02-06T19:27:00Z</cp:lastPrinted>
  <dcterms:created xsi:type="dcterms:W3CDTF">2015-02-11T22:17:00Z</dcterms:created>
  <dcterms:modified xsi:type="dcterms:W3CDTF">2015-03-11T19:41:00Z</dcterms:modified>
</cp:coreProperties>
</file>